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0" w:type="dxa"/>
        <w:tblLayout w:type="fixed"/>
        <w:tblCellMar>
          <w:left w:w="0" w:type="dxa"/>
          <w:right w:w="0" w:type="dxa"/>
        </w:tblCellMar>
        <w:tblLook w:val="04A0" w:firstRow="1" w:lastRow="0" w:firstColumn="1" w:lastColumn="0" w:noHBand="0" w:noVBand="1"/>
      </w:tblPr>
      <w:tblGrid>
        <w:gridCol w:w="10140"/>
      </w:tblGrid>
      <w:tr w:rsidR="00486B08" w:rsidRPr="00486B08" w:rsidTr="00535FA7">
        <w:trPr>
          <w:cantSplit/>
          <w:trHeight w:val="1982"/>
        </w:trPr>
        <w:tc>
          <w:tcPr>
            <w:tcW w:w="10140" w:type="dxa"/>
          </w:tcPr>
          <w:tbl>
            <w:tblPr>
              <w:tblW w:w="0" w:type="auto"/>
              <w:tblBorders>
                <w:bottom w:val="single" w:sz="4" w:space="0" w:color="auto"/>
              </w:tblBorders>
              <w:tblLayout w:type="fixed"/>
              <w:tblCellMar>
                <w:left w:w="0" w:type="dxa"/>
                <w:right w:w="0" w:type="dxa"/>
              </w:tblCellMar>
              <w:tblLook w:val="04A0" w:firstRow="1" w:lastRow="0" w:firstColumn="1" w:lastColumn="0" w:noHBand="0" w:noVBand="1"/>
            </w:tblPr>
            <w:tblGrid>
              <w:gridCol w:w="10140"/>
            </w:tblGrid>
            <w:tr w:rsidR="00486B08" w:rsidRPr="00486B08" w:rsidTr="00535FA7">
              <w:trPr>
                <w:cantSplit/>
                <w:trHeight w:val="1982"/>
              </w:trPr>
              <w:tc>
                <w:tcPr>
                  <w:tcW w:w="10140" w:type="dxa"/>
                  <w:tcBorders>
                    <w:top w:val="nil"/>
                    <w:left w:val="nil"/>
                    <w:bottom w:val="single" w:sz="4" w:space="0" w:color="auto"/>
                    <w:right w:val="nil"/>
                  </w:tcBorders>
                </w:tcPr>
                <w:p w:rsidR="00486B08" w:rsidRPr="00486B08" w:rsidRDefault="00486B08" w:rsidP="00486B08">
                  <w:pPr>
                    <w:widowControl w:val="0"/>
                    <w:autoSpaceDE w:val="0"/>
                    <w:autoSpaceDN w:val="0"/>
                    <w:adjustRightInd w:val="0"/>
                    <w:spacing w:line="276" w:lineRule="auto"/>
                    <w:jc w:val="center"/>
                    <w:rPr>
                      <w:noProof/>
                      <w:sz w:val="28"/>
                      <w:szCs w:val="24"/>
                      <w:lang w:eastAsia="en-US"/>
                    </w:rPr>
                  </w:pPr>
                  <w:r>
                    <w:rPr>
                      <w:noProof/>
                      <w:szCs w:val="24"/>
                    </w:rPr>
                    <w:drawing>
                      <wp:inline distT="0" distB="0" distL="0" distR="0">
                        <wp:extent cx="835025" cy="636270"/>
                        <wp:effectExtent l="0" t="0" r="3175" b="0"/>
                        <wp:docPr id="1" name="Рисунок 1" descr="Герб Свердловской области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вердловской области 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025" cy="636270"/>
                                </a:xfrm>
                                <a:prstGeom prst="rect">
                                  <a:avLst/>
                                </a:prstGeom>
                                <a:noFill/>
                                <a:ln>
                                  <a:noFill/>
                                </a:ln>
                              </pic:spPr>
                            </pic:pic>
                          </a:graphicData>
                        </a:graphic>
                      </wp:inline>
                    </w:drawing>
                  </w:r>
                </w:p>
                <w:p w:rsidR="00486B08" w:rsidRPr="00486B08" w:rsidRDefault="00486B08" w:rsidP="00486B08">
                  <w:pPr>
                    <w:widowControl w:val="0"/>
                    <w:autoSpaceDE w:val="0"/>
                    <w:autoSpaceDN w:val="0"/>
                    <w:adjustRightInd w:val="0"/>
                    <w:spacing w:line="276" w:lineRule="auto"/>
                    <w:jc w:val="center"/>
                    <w:rPr>
                      <w:b/>
                      <w:sz w:val="4"/>
                      <w:szCs w:val="24"/>
                      <w:lang w:eastAsia="en-US"/>
                    </w:rPr>
                  </w:pPr>
                </w:p>
                <w:p w:rsidR="00486B08" w:rsidRPr="00486B08" w:rsidRDefault="00486B08" w:rsidP="00486B08">
                  <w:pPr>
                    <w:widowControl w:val="0"/>
                    <w:autoSpaceDE w:val="0"/>
                    <w:autoSpaceDN w:val="0"/>
                    <w:adjustRightInd w:val="0"/>
                    <w:spacing w:line="276" w:lineRule="auto"/>
                    <w:jc w:val="center"/>
                    <w:rPr>
                      <w:b/>
                      <w:sz w:val="4"/>
                      <w:szCs w:val="24"/>
                      <w:lang w:eastAsia="en-US"/>
                    </w:rPr>
                  </w:pPr>
                </w:p>
                <w:p w:rsidR="00486B08" w:rsidRPr="00486B08" w:rsidRDefault="00486B08" w:rsidP="00486B08">
                  <w:pPr>
                    <w:widowControl w:val="0"/>
                    <w:autoSpaceDE w:val="0"/>
                    <w:autoSpaceDN w:val="0"/>
                    <w:adjustRightInd w:val="0"/>
                    <w:spacing w:line="276" w:lineRule="auto"/>
                    <w:jc w:val="center"/>
                    <w:rPr>
                      <w:sz w:val="26"/>
                      <w:szCs w:val="26"/>
                      <w:lang w:eastAsia="en-US"/>
                    </w:rPr>
                  </w:pPr>
                  <w:r w:rsidRPr="00486B08">
                    <w:rPr>
                      <w:sz w:val="26"/>
                      <w:szCs w:val="26"/>
                      <w:lang w:eastAsia="en-US"/>
                    </w:rPr>
                    <w:t>ПРАВИТЕЛЬСТВО СВЕРДЛОВСКОЙ ОБЛАСТИ</w:t>
                  </w:r>
                </w:p>
                <w:p w:rsidR="00486B08" w:rsidRPr="00486B08" w:rsidRDefault="00486B08" w:rsidP="00486B08">
                  <w:pPr>
                    <w:widowControl w:val="0"/>
                    <w:autoSpaceDE w:val="0"/>
                    <w:autoSpaceDN w:val="0"/>
                    <w:adjustRightInd w:val="0"/>
                    <w:spacing w:line="276" w:lineRule="auto"/>
                    <w:jc w:val="center"/>
                    <w:rPr>
                      <w:b/>
                      <w:sz w:val="26"/>
                      <w:szCs w:val="24"/>
                      <w:lang w:eastAsia="en-US"/>
                    </w:rPr>
                  </w:pPr>
                  <w:r w:rsidRPr="00486B08">
                    <w:rPr>
                      <w:b/>
                      <w:sz w:val="26"/>
                      <w:szCs w:val="24"/>
                      <w:lang w:eastAsia="en-US"/>
                    </w:rPr>
                    <w:t>РЕГИОНАЛЬНАЯ ЭНЕРГЕТИЧЕСКАЯ КОМИССИЯ</w:t>
                  </w:r>
                </w:p>
                <w:p w:rsidR="00486B08" w:rsidRPr="00486B08" w:rsidRDefault="00486B08" w:rsidP="00486B08">
                  <w:pPr>
                    <w:widowControl w:val="0"/>
                    <w:autoSpaceDE w:val="0"/>
                    <w:autoSpaceDN w:val="0"/>
                    <w:adjustRightInd w:val="0"/>
                    <w:spacing w:line="276" w:lineRule="auto"/>
                    <w:jc w:val="center"/>
                    <w:rPr>
                      <w:b/>
                      <w:sz w:val="2"/>
                      <w:szCs w:val="2"/>
                      <w:lang w:eastAsia="en-US"/>
                    </w:rPr>
                  </w:pPr>
                </w:p>
                <w:p w:rsidR="00486B08" w:rsidRPr="00486B08" w:rsidRDefault="00486B08" w:rsidP="00486B08">
                  <w:pPr>
                    <w:widowControl w:val="0"/>
                    <w:autoSpaceDE w:val="0"/>
                    <w:autoSpaceDN w:val="0"/>
                    <w:adjustRightInd w:val="0"/>
                    <w:spacing w:line="276" w:lineRule="auto"/>
                    <w:jc w:val="center"/>
                    <w:rPr>
                      <w:sz w:val="28"/>
                      <w:szCs w:val="24"/>
                      <w:lang w:eastAsia="en-US"/>
                    </w:rPr>
                  </w:pPr>
                  <w:r w:rsidRPr="00486B08">
                    <w:rPr>
                      <w:b/>
                      <w:sz w:val="26"/>
                      <w:szCs w:val="24"/>
                      <w:lang w:eastAsia="en-US"/>
                    </w:rPr>
                    <w:t>СВЕРДЛОВСКОЙ ОБЛАСТИ</w:t>
                  </w:r>
                </w:p>
              </w:tc>
            </w:tr>
          </w:tbl>
          <w:p w:rsidR="00486B08" w:rsidRPr="00486B08" w:rsidRDefault="00486B08" w:rsidP="00486B08">
            <w:pPr>
              <w:widowControl w:val="0"/>
              <w:autoSpaceDE w:val="0"/>
              <w:autoSpaceDN w:val="0"/>
              <w:adjustRightInd w:val="0"/>
              <w:spacing w:line="276" w:lineRule="auto"/>
              <w:jc w:val="center"/>
              <w:rPr>
                <w:b/>
                <w:sz w:val="26"/>
                <w:szCs w:val="26"/>
                <w:lang w:eastAsia="en-US"/>
              </w:rPr>
            </w:pPr>
          </w:p>
          <w:p w:rsidR="00486B08" w:rsidRPr="00486B08" w:rsidRDefault="00486B08" w:rsidP="00486B08">
            <w:pPr>
              <w:widowControl w:val="0"/>
              <w:autoSpaceDE w:val="0"/>
              <w:autoSpaceDN w:val="0"/>
              <w:adjustRightInd w:val="0"/>
              <w:spacing w:line="276" w:lineRule="auto"/>
              <w:jc w:val="center"/>
              <w:rPr>
                <w:sz w:val="32"/>
                <w:szCs w:val="32"/>
                <w:lang w:eastAsia="en-US"/>
              </w:rPr>
            </w:pPr>
            <w:r w:rsidRPr="00486B08">
              <w:rPr>
                <w:b/>
                <w:sz w:val="32"/>
                <w:szCs w:val="32"/>
                <w:lang w:eastAsia="en-US"/>
              </w:rPr>
              <w:t>ПОСТАНОВЛЕНИЕ</w:t>
            </w:r>
          </w:p>
          <w:p w:rsidR="00486B08" w:rsidRPr="00486B08" w:rsidRDefault="00486B08" w:rsidP="00486B08">
            <w:pPr>
              <w:widowControl w:val="0"/>
              <w:autoSpaceDE w:val="0"/>
              <w:autoSpaceDN w:val="0"/>
              <w:adjustRightInd w:val="0"/>
              <w:spacing w:line="276" w:lineRule="auto"/>
              <w:jc w:val="center"/>
              <w:rPr>
                <w:b/>
                <w:sz w:val="4"/>
                <w:szCs w:val="24"/>
                <w:lang w:eastAsia="en-US"/>
              </w:rPr>
            </w:pPr>
          </w:p>
          <w:p w:rsidR="00486B08" w:rsidRPr="00486B08" w:rsidRDefault="00486B08" w:rsidP="00486B08">
            <w:pPr>
              <w:widowControl w:val="0"/>
              <w:autoSpaceDE w:val="0"/>
              <w:autoSpaceDN w:val="0"/>
              <w:adjustRightInd w:val="0"/>
              <w:snapToGrid w:val="0"/>
              <w:spacing w:line="276" w:lineRule="auto"/>
              <w:jc w:val="center"/>
              <w:rPr>
                <w:szCs w:val="24"/>
                <w:lang w:eastAsia="en-US"/>
              </w:rPr>
            </w:pPr>
          </w:p>
        </w:tc>
      </w:tr>
    </w:tbl>
    <w:p w:rsidR="00486B08" w:rsidRPr="00486B08" w:rsidRDefault="00486B08" w:rsidP="00486B08">
      <w:pPr>
        <w:widowControl w:val="0"/>
        <w:autoSpaceDE w:val="0"/>
        <w:autoSpaceDN w:val="0"/>
        <w:adjustRightInd w:val="0"/>
        <w:jc w:val="both"/>
        <w:rPr>
          <w:szCs w:val="28"/>
        </w:rPr>
      </w:pPr>
      <w:r w:rsidRPr="00486B08">
        <w:rPr>
          <w:szCs w:val="24"/>
        </w:rPr>
        <w:t>от 11.12.2017 № 1</w:t>
      </w:r>
      <w:r>
        <w:rPr>
          <w:szCs w:val="24"/>
        </w:rPr>
        <w:t>52</w:t>
      </w:r>
      <w:r w:rsidRPr="00486B08">
        <w:rPr>
          <w:szCs w:val="24"/>
        </w:rPr>
        <w:t>-ПК</w:t>
      </w:r>
    </w:p>
    <w:p w:rsidR="00486B08" w:rsidRPr="00486B08" w:rsidRDefault="00486B08" w:rsidP="00486B08">
      <w:pPr>
        <w:widowControl w:val="0"/>
        <w:autoSpaceDE w:val="0"/>
        <w:autoSpaceDN w:val="0"/>
        <w:adjustRightInd w:val="0"/>
        <w:jc w:val="both"/>
        <w:rPr>
          <w:szCs w:val="24"/>
        </w:rPr>
      </w:pPr>
      <w:r w:rsidRPr="00486B08">
        <w:rPr>
          <w:szCs w:val="28"/>
        </w:rPr>
        <w:t>г. Екатеринбург</w:t>
      </w:r>
    </w:p>
    <w:p w:rsidR="00486B08" w:rsidRPr="00486B08" w:rsidRDefault="00486B08" w:rsidP="00486B08">
      <w:pPr>
        <w:widowControl w:val="0"/>
        <w:suppressAutoHyphens/>
        <w:autoSpaceDE w:val="0"/>
        <w:autoSpaceDN w:val="0"/>
        <w:adjustRightInd w:val="0"/>
        <w:jc w:val="center"/>
        <w:rPr>
          <w:b/>
          <w:i/>
          <w:sz w:val="28"/>
          <w:szCs w:val="28"/>
        </w:rPr>
      </w:pPr>
    </w:p>
    <w:p w:rsidR="00486B08" w:rsidRPr="00486B08" w:rsidRDefault="00486B08" w:rsidP="00486B08">
      <w:pPr>
        <w:widowControl w:val="0"/>
        <w:autoSpaceDE w:val="0"/>
        <w:autoSpaceDN w:val="0"/>
        <w:adjustRightInd w:val="0"/>
        <w:jc w:val="center"/>
        <w:rPr>
          <w:b/>
          <w:bCs/>
          <w:i/>
          <w:iCs/>
          <w:sz w:val="28"/>
          <w:szCs w:val="28"/>
        </w:rPr>
      </w:pPr>
    </w:p>
    <w:p w:rsidR="00A17DAD" w:rsidRPr="00594EE2" w:rsidRDefault="00A17DAD" w:rsidP="00A17DAD">
      <w:pPr>
        <w:jc w:val="center"/>
        <w:rPr>
          <w:b/>
          <w:i/>
          <w:sz w:val="28"/>
          <w:szCs w:val="28"/>
        </w:rPr>
      </w:pPr>
      <w:r w:rsidRPr="00594EE2">
        <w:rPr>
          <w:b/>
          <w:i/>
          <w:sz w:val="28"/>
          <w:szCs w:val="28"/>
        </w:rPr>
        <w:t xml:space="preserve">Об установлении тарифов на тепловую энергию, поставляемую теплоснабжающими организациями Свердловской области, </w:t>
      </w:r>
    </w:p>
    <w:p w:rsidR="00A17DAD" w:rsidRPr="00AF7022" w:rsidRDefault="00A17DAD" w:rsidP="00A17DAD">
      <w:pPr>
        <w:jc w:val="center"/>
        <w:rPr>
          <w:sz w:val="27"/>
          <w:szCs w:val="27"/>
        </w:rPr>
      </w:pPr>
      <w:r w:rsidRPr="00594EE2">
        <w:rPr>
          <w:b/>
          <w:i/>
          <w:sz w:val="28"/>
          <w:szCs w:val="28"/>
        </w:rPr>
        <w:t>на 201</w:t>
      </w:r>
      <w:r>
        <w:rPr>
          <w:b/>
          <w:i/>
          <w:sz w:val="28"/>
          <w:szCs w:val="28"/>
        </w:rPr>
        <w:t>8</w:t>
      </w:r>
      <w:r w:rsidRPr="00594EE2">
        <w:rPr>
          <w:b/>
          <w:i/>
          <w:sz w:val="28"/>
          <w:szCs w:val="28"/>
        </w:rPr>
        <w:t xml:space="preserve"> год</w:t>
      </w:r>
    </w:p>
    <w:p w:rsidR="00A17DAD" w:rsidRDefault="00A17DAD" w:rsidP="00A17DAD">
      <w:pPr>
        <w:autoSpaceDE w:val="0"/>
        <w:autoSpaceDN w:val="0"/>
        <w:adjustRightInd w:val="0"/>
        <w:ind w:firstLine="540"/>
        <w:jc w:val="center"/>
        <w:rPr>
          <w:b/>
          <w:i/>
          <w:sz w:val="28"/>
          <w:szCs w:val="28"/>
        </w:rPr>
      </w:pPr>
    </w:p>
    <w:p w:rsidR="00037DF5" w:rsidRPr="00153F85" w:rsidRDefault="00037DF5" w:rsidP="00A17DAD">
      <w:pPr>
        <w:autoSpaceDE w:val="0"/>
        <w:autoSpaceDN w:val="0"/>
        <w:adjustRightInd w:val="0"/>
        <w:ind w:firstLine="540"/>
        <w:jc w:val="center"/>
        <w:rPr>
          <w:b/>
          <w:i/>
          <w:sz w:val="28"/>
          <w:szCs w:val="28"/>
        </w:rPr>
      </w:pPr>
    </w:p>
    <w:p w:rsidR="00A17DAD" w:rsidRPr="00037DF5" w:rsidRDefault="00A17DAD" w:rsidP="00037DF5">
      <w:pPr>
        <w:autoSpaceDE w:val="0"/>
        <w:autoSpaceDN w:val="0"/>
        <w:adjustRightInd w:val="0"/>
        <w:ind w:firstLine="709"/>
        <w:jc w:val="both"/>
        <w:rPr>
          <w:sz w:val="28"/>
          <w:szCs w:val="28"/>
        </w:rPr>
      </w:pPr>
      <w:proofErr w:type="gramStart"/>
      <w:r w:rsidRPr="00D50A52">
        <w:rPr>
          <w:sz w:val="28"/>
          <w:szCs w:val="28"/>
        </w:rPr>
        <w:t>В соответствии с Федеральным законо</w:t>
      </w:r>
      <w:r w:rsidR="00037DF5">
        <w:rPr>
          <w:sz w:val="28"/>
          <w:szCs w:val="28"/>
        </w:rPr>
        <w:t xml:space="preserve">м от 27 июля 2010 года № 190-ФЗ </w:t>
      </w:r>
      <w:r w:rsidR="00037DF5">
        <w:rPr>
          <w:sz w:val="28"/>
          <w:szCs w:val="28"/>
        </w:rPr>
        <w:br/>
      </w:r>
      <w:r w:rsidRPr="00D50A52">
        <w:rPr>
          <w:sz w:val="28"/>
          <w:szCs w:val="28"/>
        </w:rPr>
        <w:t>«О теплоснабжении», постановлением Прав</w:t>
      </w:r>
      <w:r w:rsidR="00037DF5">
        <w:rPr>
          <w:sz w:val="28"/>
          <w:szCs w:val="28"/>
        </w:rPr>
        <w:t xml:space="preserve">ительства Российской Федерации </w:t>
      </w:r>
      <w:r w:rsidR="00037DF5">
        <w:rPr>
          <w:sz w:val="28"/>
          <w:szCs w:val="28"/>
        </w:rPr>
        <w:br/>
      </w:r>
      <w:r w:rsidRPr="00D50A52">
        <w:rPr>
          <w:sz w:val="28"/>
          <w:szCs w:val="28"/>
        </w:rPr>
        <w:t>от 22.10.2012 № 1075 «О ценообразовании в сфере теплоснабжения», приказом Федеральной службы по тарифам от 07.06.2013 № 163 «Об утверждении Регламента открытия дел об установлении регулируемых цен (тарифов) и отмене регулирования тарифов в сфере теплоснабжения» и Указом Гу</w:t>
      </w:r>
      <w:r w:rsidR="008640A2">
        <w:rPr>
          <w:sz w:val="28"/>
          <w:szCs w:val="28"/>
        </w:rPr>
        <w:t xml:space="preserve">бернатора Свердловской области </w:t>
      </w:r>
      <w:r w:rsidRPr="00D50A52">
        <w:rPr>
          <w:sz w:val="28"/>
          <w:szCs w:val="28"/>
        </w:rPr>
        <w:t>от 13.11.2010 № 1067-УГ «Об утверждении</w:t>
      </w:r>
      <w:proofErr w:type="gramEnd"/>
      <w:r w:rsidRPr="00D50A52">
        <w:rPr>
          <w:sz w:val="28"/>
          <w:szCs w:val="28"/>
        </w:rPr>
        <w:t xml:space="preserve"> </w:t>
      </w:r>
      <w:proofErr w:type="gramStart"/>
      <w:r w:rsidRPr="00D50A52">
        <w:rPr>
          <w:sz w:val="28"/>
          <w:szCs w:val="28"/>
        </w:rPr>
        <w:t xml:space="preserve">Положения </w:t>
      </w:r>
      <w:r w:rsidR="00472109">
        <w:rPr>
          <w:sz w:val="28"/>
          <w:szCs w:val="28"/>
        </w:rPr>
        <w:br/>
      </w:r>
      <w:r w:rsidRPr="00D50A52">
        <w:rPr>
          <w:sz w:val="28"/>
          <w:szCs w:val="28"/>
        </w:rPr>
        <w:t>о Региональной энергетической комиссии</w:t>
      </w:r>
      <w:r w:rsidR="008640A2">
        <w:rPr>
          <w:sz w:val="28"/>
          <w:szCs w:val="28"/>
        </w:rPr>
        <w:t xml:space="preserve"> </w:t>
      </w:r>
      <w:r w:rsidRPr="00D50A52">
        <w:rPr>
          <w:sz w:val="28"/>
          <w:szCs w:val="28"/>
        </w:rPr>
        <w:t>Свердловской области» («Областная газета», 2010,</w:t>
      </w:r>
      <w:r w:rsidR="008640A2">
        <w:rPr>
          <w:sz w:val="28"/>
          <w:szCs w:val="28"/>
        </w:rPr>
        <w:t xml:space="preserve"> </w:t>
      </w:r>
      <w:r w:rsidRPr="00D50A52">
        <w:rPr>
          <w:sz w:val="28"/>
          <w:szCs w:val="28"/>
        </w:rPr>
        <w:t>19 ноября, № 412-413) с изменениями, внесенными указами Губернатора Свердловской области от 20.01.2011 № 31-УГ («Областная газета», 2011, 26 января, № 18), от 15.09.2011 № 819-УГ («Областная газет</w:t>
      </w:r>
      <w:r w:rsidR="00083171">
        <w:rPr>
          <w:sz w:val="28"/>
          <w:szCs w:val="28"/>
        </w:rPr>
        <w:t xml:space="preserve">а», 2011, </w:t>
      </w:r>
      <w:r w:rsidR="00472109">
        <w:rPr>
          <w:sz w:val="28"/>
          <w:szCs w:val="28"/>
        </w:rPr>
        <w:br/>
      </w:r>
      <w:r w:rsidR="00037DF5">
        <w:rPr>
          <w:sz w:val="28"/>
          <w:szCs w:val="28"/>
        </w:rPr>
        <w:t xml:space="preserve">23 сентября, № 349), </w:t>
      </w:r>
      <w:r w:rsidRPr="00D50A52">
        <w:rPr>
          <w:sz w:val="28"/>
          <w:szCs w:val="28"/>
        </w:rPr>
        <w:t>от 06.09.2012 № 669-УГ («Областная газета»,</w:t>
      </w:r>
      <w:r w:rsidR="00083171">
        <w:rPr>
          <w:sz w:val="28"/>
          <w:szCs w:val="28"/>
        </w:rPr>
        <w:t xml:space="preserve"> 2012, </w:t>
      </w:r>
      <w:r w:rsidR="00472109">
        <w:rPr>
          <w:sz w:val="28"/>
          <w:szCs w:val="28"/>
        </w:rPr>
        <w:br/>
      </w:r>
      <w:r w:rsidR="00037DF5">
        <w:rPr>
          <w:sz w:val="28"/>
          <w:szCs w:val="28"/>
        </w:rPr>
        <w:t xml:space="preserve">08 сентября, № 357-358), </w:t>
      </w:r>
      <w:r w:rsidRPr="00D50A52">
        <w:rPr>
          <w:sz w:val="28"/>
          <w:szCs w:val="28"/>
        </w:rPr>
        <w:t>от 22.07.2013 № 388-УГ («Областная газет</w:t>
      </w:r>
      <w:r w:rsidR="00083171">
        <w:rPr>
          <w:sz w:val="28"/>
          <w:szCs w:val="28"/>
        </w:rPr>
        <w:t>а», 2013,</w:t>
      </w:r>
      <w:proofErr w:type="gramEnd"/>
      <w:r w:rsidR="00083171">
        <w:rPr>
          <w:sz w:val="28"/>
          <w:szCs w:val="28"/>
        </w:rPr>
        <w:t xml:space="preserve"> </w:t>
      </w:r>
      <w:r w:rsidR="00472109">
        <w:rPr>
          <w:sz w:val="28"/>
          <w:szCs w:val="28"/>
        </w:rPr>
        <w:br/>
      </w:r>
      <w:proofErr w:type="gramStart"/>
      <w:r w:rsidR="00037DF5">
        <w:rPr>
          <w:sz w:val="28"/>
          <w:szCs w:val="28"/>
        </w:rPr>
        <w:t xml:space="preserve">26 июля, № 349-350), </w:t>
      </w:r>
      <w:r w:rsidRPr="00D50A52">
        <w:rPr>
          <w:sz w:val="28"/>
          <w:szCs w:val="28"/>
        </w:rPr>
        <w:t xml:space="preserve">от 17.02.2014 № 85-УГ («Областная газета», 2014, </w:t>
      </w:r>
      <w:r w:rsidR="00472109">
        <w:rPr>
          <w:sz w:val="28"/>
          <w:szCs w:val="28"/>
        </w:rPr>
        <w:br/>
      </w:r>
      <w:r w:rsidRPr="00D50A52">
        <w:rPr>
          <w:sz w:val="28"/>
          <w:szCs w:val="28"/>
        </w:rPr>
        <w:t>21 февраля, № 32), от 24.11.2014 № 562-УГ («Областная газета», 2014, 26 ноября, № 218), от 12.05.201</w:t>
      </w:r>
      <w:r>
        <w:rPr>
          <w:sz w:val="28"/>
          <w:szCs w:val="28"/>
        </w:rPr>
        <w:t>5</w:t>
      </w:r>
      <w:r w:rsidRPr="00D50A52">
        <w:rPr>
          <w:sz w:val="28"/>
          <w:szCs w:val="28"/>
        </w:rPr>
        <w:t xml:space="preserve"> № 206-УГ («Областная газета», 2015, 16 мая, № 84), </w:t>
      </w:r>
      <w:r w:rsidR="00472109">
        <w:rPr>
          <w:sz w:val="28"/>
          <w:szCs w:val="28"/>
        </w:rPr>
        <w:br/>
      </w:r>
      <w:r w:rsidRPr="00D50A52">
        <w:rPr>
          <w:sz w:val="28"/>
          <w:szCs w:val="28"/>
        </w:rPr>
        <w:t>от 10.02.2016 № 50-УГ («Областная газета», 2016, 17 февраля, № 28)</w:t>
      </w:r>
      <w:r>
        <w:rPr>
          <w:sz w:val="28"/>
          <w:szCs w:val="28"/>
        </w:rPr>
        <w:t>,</w:t>
      </w:r>
      <w:r w:rsidRPr="00D50A52">
        <w:rPr>
          <w:sz w:val="28"/>
          <w:szCs w:val="28"/>
        </w:rPr>
        <w:t xml:space="preserve"> </w:t>
      </w:r>
      <w:r w:rsidR="00472109">
        <w:rPr>
          <w:sz w:val="28"/>
          <w:szCs w:val="28"/>
        </w:rPr>
        <w:br/>
      </w:r>
      <w:r w:rsidRPr="00D50A52">
        <w:rPr>
          <w:sz w:val="28"/>
          <w:szCs w:val="28"/>
        </w:rPr>
        <w:t>от 06.12.2016 № 740-УГ («Областная газета», 2016, 13 декабря, № 232)</w:t>
      </w:r>
      <w:r>
        <w:rPr>
          <w:sz w:val="28"/>
          <w:szCs w:val="28"/>
        </w:rPr>
        <w:t xml:space="preserve"> </w:t>
      </w:r>
      <w:r w:rsidR="00472109">
        <w:rPr>
          <w:sz w:val="28"/>
          <w:szCs w:val="28"/>
        </w:rPr>
        <w:br/>
      </w:r>
      <w:r>
        <w:rPr>
          <w:sz w:val="28"/>
          <w:szCs w:val="28"/>
        </w:rPr>
        <w:t>и от 12</w:t>
      </w:r>
      <w:r w:rsidRPr="00D11B32">
        <w:rPr>
          <w:sz w:val="28"/>
          <w:szCs w:val="28"/>
        </w:rPr>
        <w:t>.</w:t>
      </w:r>
      <w:r>
        <w:rPr>
          <w:sz w:val="28"/>
          <w:szCs w:val="28"/>
        </w:rPr>
        <w:t>09</w:t>
      </w:r>
      <w:r w:rsidRPr="00D11B32">
        <w:rPr>
          <w:sz w:val="28"/>
          <w:szCs w:val="28"/>
        </w:rPr>
        <w:t>.201</w:t>
      </w:r>
      <w:r>
        <w:rPr>
          <w:sz w:val="28"/>
          <w:szCs w:val="28"/>
        </w:rPr>
        <w:t>7</w:t>
      </w:r>
      <w:r w:rsidRPr="00D11B32">
        <w:rPr>
          <w:sz w:val="28"/>
          <w:szCs w:val="28"/>
        </w:rPr>
        <w:t xml:space="preserve"> № </w:t>
      </w:r>
      <w:r>
        <w:rPr>
          <w:sz w:val="28"/>
          <w:szCs w:val="28"/>
        </w:rPr>
        <w:t>464</w:t>
      </w:r>
      <w:r w:rsidRPr="00D11B32">
        <w:rPr>
          <w:sz w:val="28"/>
          <w:szCs w:val="28"/>
        </w:rPr>
        <w:t>-УГ («Областная газета», 201</w:t>
      </w:r>
      <w:r>
        <w:rPr>
          <w:sz w:val="28"/>
          <w:szCs w:val="28"/>
        </w:rPr>
        <w:t>7</w:t>
      </w:r>
      <w:r w:rsidRPr="00D11B32">
        <w:rPr>
          <w:sz w:val="28"/>
          <w:szCs w:val="28"/>
        </w:rPr>
        <w:t>, 1</w:t>
      </w:r>
      <w:r>
        <w:rPr>
          <w:sz w:val="28"/>
          <w:szCs w:val="28"/>
        </w:rPr>
        <w:t>5</w:t>
      </w:r>
      <w:r w:rsidRPr="00D11B32">
        <w:rPr>
          <w:sz w:val="28"/>
          <w:szCs w:val="28"/>
        </w:rPr>
        <w:t xml:space="preserve"> </w:t>
      </w:r>
      <w:r>
        <w:rPr>
          <w:sz w:val="28"/>
          <w:szCs w:val="28"/>
        </w:rPr>
        <w:t>сентяб</w:t>
      </w:r>
      <w:r w:rsidRPr="00D11B32">
        <w:rPr>
          <w:sz w:val="28"/>
          <w:szCs w:val="28"/>
        </w:rPr>
        <w:t xml:space="preserve">ря, № </w:t>
      </w:r>
      <w:r>
        <w:rPr>
          <w:sz w:val="28"/>
          <w:szCs w:val="28"/>
        </w:rPr>
        <w:t>171</w:t>
      </w:r>
      <w:r w:rsidRPr="00D11B32">
        <w:rPr>
          <w:sz w:val="28"/>
          <w:szCs w:val="28"/>
        </w:rPr>
        <w:t>)</w:t>
      </w:r>
      <w:r w:rsidRPr="00D50A52">
        <w:rPr>
          <w:sz w:val="28"/>
          <w:szCs w:val="28"/>
        </w:rPr>
        <w:t>, Региональная энергетическая</w:t>
      </w:r>
      <w:proofErr w:type="gramEnd"/>
      <w:r w:rsidRPr="00D50A52">
        <w:rPr>
          <w:sz w:val="28"/>
          <w:szCs w:val="28"/>
        </w:rPr>
        <w:t xml:space="preserve"> комиссия Свердловской области</w:t>
      </w:r>
    </w:p>
    <w:p w:rsidR="002468BF" w:rsidRPr="00E32A88" w:rsidRDefault="002468BF" w:rsidP="002468BF">
      <w:pPr>
        <w:pStyle w:val="a3"/>
        <w:jc w:val="both"/>
        <w:rPr>
          <w:b/>
          <w:sz w:val="28"/>
          <w:szCs w:val="28"/>
        </w:rPr>
      </w:pPr>
      <w:r w:rsidRPr="00E32A88">
        <w:rPr>
          <w:b/>
          <w:sz w:val="28"/>
          <w:szCs w:val="28"/>
        </w:rPr>
        <w:t>ПОСТАНОВЛЯЕТ:</w:t>
      </w:r>
    </w:p>
    <w:p w:rsidR="008640A2" w:rsidRDefault="008640A2" w:rsidP="00037DF5">
      <w:pPr>
        <w:pStyle w:val="a3"/>
        <w:ind w:firstLine="680"/>
        <w:jc w:val="both"/>
        <w:rPr>
          <w:sz w:val="28"/>
          <w:szCs w:val="28"/>
        </w:rPr>
      </w:pPr>
      <w:r>
        <w:rPr>
          <w:sz w:val="28"/>
          <w:szCs w:val="28"/>
        </w:rPr>
        <w:t>1. </w:t>
      </w:r>
      <w:r w:rsidRPr="006558F6">
        <w:rPr>
          <w:sz w:val="28"/>
          <w:szCs w:val="28"/>
        </w:rPr>
        <w:t>Установить и ввести в действие с 1 января 201</w:t>
      </w:r>
      <w:r>
        <w:rPr>
          <w:sz w:val="28"/>
          <w:szCs w:val="28"/>
        </w:rPr>
        <w:t>8</w:t>
      </w:r>
      <w:r w:rsidRPr="006558F6">
        <w:rPr>
          <w:sz w:val="28"/>
          <w:szCs w:val="28"/>
        </w:rPr>
        <w:t xml:space="preserve"> года по 31 декабря </w:t>
      </w:r>
      <w:r w:rsidRPr="006558F6">
        <w:rPr>
          <w:sz w:val="28"/>
          <w:szCs w:val="28"/>
        </w:rPr>
        <w:br/>
        <w:t>201</w:t>
      </w:r>
      <w:r>
        <w:rPr>
          <w:sz w:val="28"/>
          <w:szCs w:val="28"/>
        </w:rPr>
        <w:t>8</w:t>
      </w:r>
      <w:r w:rsidRPr="006558F6">
        <w:rPr>
          <w:sz w:val="28"/>
          <w:szCs w:val="28"/>
        </w:rPr>
        <w:t xml:space="preserve"> года включительно с календарной разбивкой тарифы на тепловую энергию, поставляемую теплоснабжающими организациями Свердловской области, согласно приложению.</w:t>
      </w:r>
    </w:p>
    <w:p w:rsidR="00472109" w:rsidRDefault="008640A2" w:rsidP="00486B08">
      <w:pPr>
        <w:pStyle w:val="a3"/>
        <w:ind w:firstLine="709"/>
        <w:jc w:val="both"/>
        <w:rPr>
          <w:sz w:val="28"/>
          <w:szCs w:val="28"/>
        </w:rPr>
      </w:pPr>
      <w:r w:rsidRPr="006558F6">
        <w:rPr>
          <w:sz w:val="28"/>
          <w:szCs w:val="28"/>
        </w:rPr>
        <w:lastRenderedPageBreak/>
        <w:t>2.</w:t>
      </w:r>
      <w:r>
        <w:rPr>
          <w:sz w:val="28"/>
          <w:szCs w:val="28"/>
        </w:rPr>
        <w:t> </w:t>
      </w:r>
      <w:proofErr w:type="gramStart"/>
      <w:r w:rsidRPr="006558F6">
        <w:rPr>
          <w:sz w:val="28"/>
          <w:szCs w:val="28"/>
        </w:rPr>
        <w:t>Контроль за</w:t>
      </w:r>
      <w:proofErr w:type="gramEnd"/>
      <w:r w:rsidRPr="006558F6">
        <w:rPr>
          <w:sz w:val="28"/>
          <w:szCs w:val="28"/>
        </w:rPr>
        <w:t xml:space="preserve"> исполнением настоящего постановления возложить</w:t>
      </w:r>
      <w:r w:rsidRPr="006558F6">
        <w:rPr>
          <w:sz w:val="28"/>
          <w:szCs w:val="28"/>
        </w:rPr>
        <w:br/>
        <w:t>на заместителя председателя Региональной энергетической комиссии Свердловской области М.Б. Соболя.</w:t>
      </w:r>
      <w:bookmarkStart w:id="0" w:name="_GoBack"/>
      <w:bookmarkEnd w:id="0"/>
    </w:p>
    <w:p w:rsidR="00083171" w:rsidRPr="006558F6" w:rsidRDefault="00083171" w:rsidP="00083171">
      <w:pPr>
        <w:pStyle w:val="a3"/>
        <w:ind w:firstLine="709"/>
        <w:jc w:val="both"/>
        <w:rPr>
          <w:sz w:val="28"/>
          <w:szCs w:val="28"/>
        </w:rPr>
      </w:pPr>
      <w:r>
        <w:rPr>
          <w:sz w:val="28"/>
          <w:szCs w:val="28"/>
        </w:rPr>
        <w:t>3.</w:t>
      </w:r>
      <w:r w:rsidRPr="00D5718D">
        <w:rPr>
          <w:sz w:val="28"/>
          <w:szCs w:val="28"/>
        </w:rPr>
        <w:t xml:space="preserve"> </w:t>
      </w:r>
      <w:r w:rsidRPr="00681326">
        <w:rPr>
          <w:sz w:val="28"/>
          <w:szCs w:val="28"/>
        </w:rPr>
        <w:t>Настоящее постановление вступает в силу с 1 января 201</w:t>
      </w:r>
      <w:r>
        <w:rPr>
          <w:sz w:val="28"/>
          <w:szCs w:val="28"/>
        </w:rPr>
        <w:t>8</w:t>
      </w:r>
      <w:r w:rsidRPr="00681326">
        <w:rPr>
          <w:sz w:val="28"/>
          <w:szCs w:val="28"/>
        </w:rPr>
        <w:t xml:space="preserve"> года.</w:t>
      </w:r>
    </w:p>
    <w:p w:rsidR="008640A2" w:rsidRPr="00C50858" w:rsidRDefault="008640A2" w:rsidP="008640A2">
      <w:pPr>
        <w:pStyle w:val="3"/>
        <w:rPr>
          <w:szCs w:val="28"/>
          <w:lang w:val="ru-RU"/>
        </w:rPr>
      </w:pPr>
    </w:p>
    <w:p w:rsidR="008640A2" w:rsidRPr="00C50858" w:rsidRDefault="008640A2" w:rsidP="008640A2">
      <w:pPr>
        <w:rPr>
          <w:sz w:val="28"/>
          <w:szCs w:val="28"/>
          <w:lang w:eastAsia="x-none"/>
        </w:rPr>
      </w:pPr>
    </w:p>
    <w:p w:rsidR="008640A2" w:rsidRPr="00C50858" w:rsidRDefault="008640A2" w:rsidP="008640A2">
      <w:pPr>
        <w:rPr>
          <w:sz w:val="28"/>
          <w:szCs w:val="28"/>
          <w:lang w:eastAsia="x-none"/>
        </w:rPr>
      </w:pPr>
    </w:p>
    <w:p w:rsidR="008640A2" w:rsidRPr="00C50858" w:rsidRDefault="008640A2" w:rsidP="008640A2">
      <w:pPr>
        <w:rPr>
          <w:sz w:val="28"/>
          <w:szCs w:val="28"/>
          <w:lang w:eastAsia="x-none"/>
        </w:rPr>
      </w:pPr>
    </w:p>
    <w:p w:rsidR="008640A2" w:rsidRPr="006558F6" w:rsidRDefault="008640A2" w:rsidP="008640A2">
      <w:pPr>
        <w:pStyle w:val="3"/>
        <w:rPr>
          <w:szCs w:val="28"/>
        </w:rPr>
      </w:pPr>
      <w:r w:rsidRPr="006558F6">
        <w:rPr>
          <w:szCs w:val="28"/>
        </w:rPr>
        <w:t xml:space="preserve">Председатель  </w:t>
      </w:r>
    </w:p>
    <w:p w:rsidR="008640A2" w:rsidRPr="006558F6" w:rsidRDefault="008640A2" w:rsidP="008640A2">
      <w:pPr>
        <w:pStyle w:val="3"/>
        <w:jc w:val="left"/>
        <w:rPr>
          <w:szCs w:val="28"/>
        </w:rPr>
      </w:pPr>
      <w:r w:rsidRPr="006558F6">
        <w:rPr>
          <w:szCs w:val="28"/>
        </w:rPr>
        <w:t xml:space="preserve">Региональной энергетической </w:t>
      </w:r>
      <w:r>
        <w:rPr>
          <w:szCs w:val="28"/>
          <w:lang w:val="ru-RU"/>
        </w:rPr>
        <w:br/>
      </w:r>
      <w:r w:rsidRPr="006558F6">
        <w:rPr>
          <w:szCs w:val="28"/>
        </w:rPr>
        <w:t>комиссии</w:t>
      </w:r>
      <w:r>
        <w:rPr>
          <w:szCs w:val="28"/>
          <w:lang w:val="ru-RU"/>
        </w:rPr>
        <w:t xml:space="preserve"> </w:t>
      </w:r>
      <w:r w:rsidRPr="006558F6">
        <w:rPr>
          <w:szCs w:val="28"/>
        </w:rPr>
        <w:t>Свердловской области</w:t>
      </w:r>
      <w:r>
        <w:rPr>
          <w:szCs w:val="28"/>
        </w:rPr>
        <w:tab/>
      </w:r>
      <w:r>
        <w:rPr>
          <w:szCs w:val="28"/>
          <w:lang w:val="ru-RU"/>
        </w:rPr>
        <w:t xml:space="preserve">            </w:t>
      </w:r>
      <w:r w:rsidRPr="006558F6">
        <w:rPr>
          <w:szCs w:val="28"/>
        </w:rPr>
        <w:t xml:space="preserve">                                  </w:t>
      </w:r>
      <w:r w:rsidR="00037DF5">
        <w:rPr>
          <w:szCs w:val="28"/>
          <w:lang w:val="ru-RU"/>
        </w:rPr>
        <w:t xml:space="preserve">        </w:t>
      </w:r>
      <w:r w:rsidRPr="006558F6">
        <w:rPr>
          <w:szCs w:val="28"/>
        </w:rPr>
        <w:t xml:space="preserve"> В.В. Гришанов</w:t>
      </w:r>
    </w:p>
    <w:p w:rsidR="005F77C1" w:rsidRDefault="005F77C1">
      <w:pPr>
        <w:spacing w:after="200" w:line="276" w:lineRule="auto"/>
        <w:rPr>
          <w:lang w:val="x-none"/>
        </w:rPr>
      </w:pPr>
      <w:r>
        <w:rPr>
          <w:lang w:val="x-none"/>
        </w:rPr>
        <w:br w:type="page"/>
      </w:r>
    </w:p>
    <w:p w:rsidR="005F77C1" w:rsidRPr="00472109" w:rsidRDefault="005F77C1" w:rsidP="00472109">
      <w:pPr>
        <w:ind w:left="7088"/>
      </w:pPr>
      <w:r w:rsidRPr="00472109">
        <w:lastRenderedPageBreak/>
        <w:t xml:space="preserve">Приложение </w:t>
      </w:r>
    </w:p>
    <w:p w:rsidR="005F77C1" w:rsidRPr="00472109" w:rsidRDefault="005F77C1" w:rsidP="00472109">
      <w:pPr>
        <w:ind w:left="7088"/>
      </w:pPr>
      <w:r w:rsidRPr="00472109">
        <w:t xml:space="preserve">к постановлению </w:t>
      </w:r>
    </w:p>
    <w:p w:rsidR="005F77C1" w:rsidRPr="00472109" w:rsidRDefault="005F77C1" w:rsidP="00472109">
      <w:pPr>
        <w:ind w:left="7088"/>
      </w:pPr>
      <w:r w:rsidRPr="00472109">
        <w:t xml:space="preserve">РЭК Свердловской области </w:t>
      </w:r>
    </w:p>
    <w:p w:rsidR="005F77C1" w:rsidRPr="00472109" w:rsidRDefault="005F77C1" w:rsidP="00472109">
      <w:pPr>
        <w:ind w:left="7088"/>
      </w:pPr>
      <w:r w:rsidRPr="00472109">
        <w:t xml:space="preserve">от 11.12.2017 № </w:t>
      </w:r>
      <w:r w:rsidR="00472109">
        <w:t>152</w:t>
      </w:r>
      <w:r w:rsidRPr="00472109">
        <w:t>-ПК</w:t>
      </w:r>
    </w:p>
    <w:p w:rsidR="00544B3D" w:rsidRDefault="00544B3D"/>
    <w:p w:rsidR="005F77C1" w:rsidRDefault="005F77C1"/>
    <w:p w:rsidR="000773A0" w:rsidRDefault="000773A0" w:rsidP="000773A0">
      <w:pPr>
        <w:tabs>
          <w:tab w:val="center" w:pos="4153"/>
          <w:tab w:val="right" w:pos="8306"/>
        </w:tabs>
        <w:jc w:val="center"/>
        <w:rPr>
          <w:b/>
          <w:sz w:val="28"/>
        </w:rPr>
      </w:pPr>
      <w:r w:rsidRPr="000773A0">
        <w:rPr>
          <w:b/>
          <w:sz w:val="28"/>
        </w:rPr>
        <w:t xml:space="preserve">Одноставочные тарифы на тепловую энергию, поставляемую потребителям Свердловской области </w:t>
      </w:r>
    </w:p>
    <w:p w:rsidR="00472109" w:rsidRPr="00472109" w:rsidRDefault="00472109" w:rsidP="000773A0">
      <w:pPr>
        <w:tabs>
          <w:tab w:val="center" w:pos="4153"/>
          <w:tab w:val="right" w:pos="8306"/>
        </w:tabs>
        <w:jc w:val="center"/>
        <w:rPr>
          <w:b/>
          <w:sz w:val="28"/>
        </w:rPr>
      </w:pPr>
    </w:p>
    <w:p w:rsidR="00472109" w:rsidRPr="00472109" w:rsidRDefault="00472109" w:rsidP="000773A0">
      <w:pPr>
        <w:tabs>
          <w:tab w:val="center" w:pos="4153"/>
          <w:tab w:val="right" w:pos="8306"/>
        </w:tabs>
        <w:jc w:val="center"/>
        <w:rPr>
          <w:b/>
          <w:sz w:val="28"/>
        </w:rPr>
      </w:pPr>
    </w:p>
    <w:p w:rsidR="000773A0" w:rsidRDefault="000773A0" w:rsidP="000773A0">
      <w:pPr>
        <w:tabs>
          <w:tab w:val="left" w:pos="993"/>
        </w:tabs>
        <w:jc w:val="center"/>
        <w:rPr>
          <w:b/>
          <w:sz w:val="28"/>
        </w:rPr>
      </w:pPr>
      <w:r w:rsidRPr="00472109">
        <w:rPr>
          <w:b/>
          <w:sz w:val="28"/>
        </w:rPr>
        <w:t>Раздел 1. Одноставочные тарифы на тепловую энергию, поставляемую потребителям</w:t>
      </w:r>
    </w:p>
    <w:p w:rsidR="00472109" w:rsidRPr="00472109" w:rsidRDefault="00472109" w:rsidP="000773A0">
      <w:pPr>
        <w:tabs>
          <w:tab w:val="left" w:pos="993"/>
        </w:tabs>
        <w:jc w:val="center"/>
        <w:rPr>
          <w:b/>
          <w:sz w:val="28"/>
        </w:rPr>
      </w:pPr>
    </w:p>
    <w:p w:rsidR="000773A0" w:rsidRPr="000773A0" w:rsidRDefault="000773A0" w:rsidP="000773A0">
      <w:pPr>
        <w:tabs>
          <w:tab w:val="left" w:pos="993"/>
        </w:tabs>
        <w:jc w:val="center"/>
        <w:rPr>
          <w:b/>
          <w:sz w:val="28"/>
        </w:rPr>
      </w:pPr>
    </w:p>
    <w:tbl>
      <w:tblPr>
        <w:tblW w:w="10065"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126"/>
        <w:gridCol w:w="1135"/>
        <w:gridCol w:w="992"/>
        <w:gridCol w:w="992"/>
        <w:gridCol w:w="992"/>
        <w:gridCol w:w="993"/>
        <w:gridCol w:w="1701"/>
      </w:tblGrid>
      <w:tr w:rsidR="000773A0" w:rsidRPr="00DF225D" w:rsidTr="00DF225D">
        <w:trPr>
          <w:cantSplit/>
          <w:trHeight w:val="240"/>
        </w:trPr>
        <w:tc>
          <w:tcPr>
            <w:tcW w:w="1134" w:type="dxa"/>
            <w:vMerge w:val="restart"/>
            <w:shd w:val="clear" w:color="auto" w:fill="auto"/>
            <w:vAlign w:val="center"/>
          </w:tcPr>
          <w:p w:rsidR="000773A0" w:rsidRPr="00DF225D" w:rsidRDefault="000773A0" w:rsidP="000773A0">
            <w:pPr>
              <w:widowControl w:val="0"/>
              <w:autoSpaceDE w:val="0"/>
              <w:autoSpaceDN w:val="0"/>
              <w:adjustRightInd w:val="0"/>
              <w:jc w:val="center"/>
              <w:rPr>
                <w:sz w:val="22"/>
              </w:rPr>
            </w:pPr>
            <w:r w:rsidRPr="00DF225D">
              <w:rPr>
                <w:sz w:val="22"/>
              </w:rPr>
              <w:t>№</w:t>
            </w:r>
            <w:r w:rsidRPr="00DF225D">
              <w:rPr>
                <w:sz w:val="22"/>
              </w:rPr>
              <w:br/>
              <w:t>п/п</w:t>
            </w:r>
          </w:p>
        </w:tc>
        <w:tc>
          <w:tcPr>
            <w:tcW w:w="2126" w:type="dxa"/>
            <w:vMerge w:val="restart"/>
            <w:shd w:val="clear" w:color="auto" w:fill="auto"/>
            <w:vAlign w:val="center"/>
          </w:tcPr>
          <w:p w:rsidR="000773A0" w:rsidRPr="00DF225D" w:rsidRDefault="000773A0" w:rsidP="000773A0">
            <w:pPr>
              <w:widowControl w:val="0"/>
              <w:autoSpaceDE w:val="0"/>
              <w:autoSpaceDN w:val="0"/>
              <w:adjustRightInd w:val="0"/>
              <w:jc w:val="center"/>
              <w:rPr>
                <w:sz w:val="22"/>
              </w:rPr>
            </w:pPr>
            <w:r w:rsidRPr="00DF225D">
              <w:rPr>
                <w:sz w:val="22"/>
              </w:rPr>
              <w:t>Наименование муниципального образования, регулируемой  организации, системы централизованного теплоснабжения, период действия тарифов</w:t>
            </w:r>
          </w:p>
        </w:tc>
        <w:tc>
          <w:tcPr>
            <w:tcW w:w="1135" w:type="dxa"/>
            <w:vMerge w:val="restart"/>
            <w:shd w:val="clear" w:color="auto" w:fill="auto"/>
            <w:vAlign w:val="center"/>
          </w:tcPr>
          <w:p w:rsidR="000773A0" w:rsidRPr="00DF225D" w:rsidRDefault="000773A0" w:rsidP="000773A0">
            <w:pPr>
              <w:widowControl w:val="0"/>
              <w:autoSpaceDE w:val="0"/>
              <w:autoSpaceDN w:val="0"/>
              <w:adjustRightInd w:val="0"/>
              <w:jc w:val="center"/>
              <w:rPr>
                <w:sz w:val="22"/>
              </w:rPr>
            </w:pPr>
            <w:r w:rsidRPr="00DF225D">
              <w:rPr>
                <w:sz w:val="22"/>
              </w:rPr>
              <w:t>Вода</w:t>
            </w:r>
          </w:p>
        </w:tc>
        <w:tc>
          <w:tcPr>
            <w:tcW w:w="3969" w:type="dxa"/>
            <w:gridSpan w:val="4"/>
            <w:shd w:val="clear" w:color="auto" w:fill="auto"/>
            <w:vAlign w:val="center"/>
          </w:tcPr>
          <w:p w:rsidR="000773A0" w:rsidRPr="00DF225D" w:rsidRDefault="000773A0" w:rsidP="000773A0">
            <w:pPr>
              <w:widowControl w:val="0"/>
              <w:autoSpaceDE w:val="0"/>
              <w:autoSpaceDN w:val="0"/>
              <w:adjustRightInd w:val="0"/>
              <w:jc w:val="center"/>
              <w:rPr>
                <w:sz w:val="22"/>
              </w:rPr>
            </w:pPr>
            <w:r w:rsidRPr="00DF225D">
              <w:rPr>
                <w:sz w:val="22"/>
              </w:rPr>
              <w:t>Отборный пар давлением</w:t>
            </w:r>
          </w:p>
        </w:tc>
        <w:tc>
          <w:tcPr>
            <w:tcW w:w="1701" w:type="dxa"/>
            <w:vMerge w:val="restart"/>
            <w:shd w:val="clear" w:color="auto" w:fill="auto"/>
            <w:vAlign w:val="center"/>
          </w:tcPr>
          <w:p w:rsidR="000773A0" w:rsidRPr="00DF225D" w:rsidRDefault="000773A0" w:rsidP="00DF225D">
            <w:pPr>
              <w:widowControl w:val="0"/>
              <w:autoSpaceDE w:val="0"/>
              <w:autoSpaceDN w:val="0"/>
              <w:adjustRightInd w:val="0"/>
              <w:jc w:val="center"/>
              <w:rPr>
                <w:sz w:val="22"/>
              </w:rPr>
            </w:pPr>
            <w:r w:rsidRPr="00DF225D">
              <w:rPr>
                <w:sz w:val="22"/>
              </w:rPr>
              <w:t xml:space="preserve">Острый </w:t>
            </w:r>
            <w:r w:rsidR="00DF225D">
              <w:rPr>
                <w:sz w:val="22"/>
              </w:rPr>
              <w:br/>
            </w:r>
            <w:r w:rsidRPr="00DF225D">
              <w:rPr>
                <w:sz w:val="22"/>
              </w:rPr>
              <w:t xml:space="preserve">и </w:t>
            </w:r>
            <w:proofErr w:type="spellStart"/>
            <w:r w:rsidRPr="00DF225D">
              <w:rPr>
                <w:sz w:val="22"/>
              </w:rPr>
              <w:t>редуцир</w:t>
            </w:r>
            <w:proofErr w:type="gramStart"/>
            <w:r w:rsidRPr="00DF225D">
              <w:rPr>
                <w:sz w:val="22"/>
              </w:rPr>
              <w:t>о</w:t>
            </w:r>
            <w:proofErr w:type="spellEnd"/>
            <w:r w:rsidRPr="00DF225D">
              <w:rPr>
                <w:sz w:val="22"/>
              </w:rPr>
              <w:t>-</w:t>
            </w:r>
            <w:proofErr w:type="gramEnd"/>
            <w:r w:rsidRPr="00DF225D">
              <w:rPr>
                <w:sz w:val="22"/>
              </w:rPr>
              <w:t xml:space="preserve"> </w:t>
            </w:r>
            <w:r w:rsidRPr="00DF225D">
              <w:rPr>
                <w:sz w:val="22"/>
              </w:rPr>
              <w:br/>
              <w:t>ванный пар</w:t>
            </w:r>
          </w:p>
        </w:tc>
      </w:tr>
      <w:tr w:rsidR="000773A0" w:rsidRPr="00DF225D" w:rsidTr="00DF225D">
        <w:trPr>
          <w:cantSplit/>
          <w:trHeight w:val="480"/>
        </w:trPr>
        <w:tc>
          <w:tcPr>
            <w:tcW w:w="1134" w:type="dxa"/>
            <w:vMerge/>
            <w:shd w:val="clear" w:color="auto" w:fill="auto"/>
            <w:vAlign w:val="center"/>
          </w:tcPr>
          <w:p w:rsidR="000773A0" w:rsidRPr="00DF225D" w:rsidRDefault="000773A0" w:rsidP="000773A0">
            <w:pPr>
              <w:widowControl w:val="0"/>
              <w:autoSpaceDE w:val="0"/>
              <w:autoSpaceDN w:val="0"/>
              <w:adjustRightInd w:val="0"/>
              <w:jc w:val="center"/>
              <w:rPr>
                <w:sz w:val="22"/>
              </w:rPr>
            </w:pPr>
          </w:p>
        </w:tc>
        <w:tc>
          <w:tcPr>
            <w:tcW w:w="2126" w:type="dxa"/>
            <w:vMerge/>
            <w:shd w:val="clear" w:color="auto" w:fill="auto"/>
            <w:vAlign w:val="center"/>
          </w:tcPr>
          <w:p w:rsidR="000773A0" w:rsidRPr="00DF225D" w:rsidRDefault="000773A0" w:rsidP="000773A0">
            <w:pPr>
              <w:widowControl w:val="0"/>
              <w:autoSpaceDE w:val="0"/>
              <w:autoSpaceDN w:val="0"/>
              <w:adjustRightInd w:val="0"/>
              <w:jc w:val="center"/>
              <w:rPr>
                <w:sz w:val="22"/>
              </w:rPr>
            </w:pPr>
          </w:p>
        </w:tc>
        <w:tc>
          <w:tcPr>
            <w:tcW w:w="1135" w:type="dxa"/>
            <w:vMerge/>
            <w:shd w:val="clear" w:color="auto" w:fill="auto"/>
            <w:vAlign w:val="center"/>
          </w:tcPr>
          <w:p w:rsidR="000773A0" w:rsidRPr="00DF225D" w:rsidRDefault="000773A0" w:rsidP="000773A0">
            <w:pPr>
              <w:widowControl w:val="0"/>
              <w:autoSpaceDE w:val="0"/>
              <w:autoSpaceDN w:val="0"/>
              <w:adjustRightInd w:val="0"/>
              <w:jc w:val="center"/>
              <w:rPr>
                <w:sz w:val="22"/>
              </w:rPr>
            </w:pPr>
          </w:p>
        </w:tc>
        <w:tc>
          <w:tcPr>
            <w:tcW w:w="992" w:type="dxa"/>
            <w:vAlign w:val="center"/>
          </w:tcPr>
          <w:p w:rsidR="000773A0" w:rsidRPr="00DF225D" w:rsidRDefault="000773A0" w:rsidP="000773A0">
            <w:pPr>
              <w:widowControl w:val="0"/>
              <w:autoSpaceDE w:val="0"/>
              <w:autoSpaceDN w:val="0"/>
              <w:adjustRightInd w:val="0"/>
              <w:jc w:val="center"/>
              <w:rPr>
                <w:sz w:val="22"/>
              </w:rPr>
            </w:pPr>
            <w:r w:rsidRPr="00DF225D">
              <w:rPr>
                <w:sz w:val="22"/>
              </w:rPr>
              <w:t xml:space="preserve">от 1,2 </w:t>
            </w:r>
            <w:r w:rsidRPr="00DF225D">
              <w:rPr>
                <w:sz w:val="22"/>
              </w:rPr>
              <w:br/>
              <w:t xml:space="preserve">до 2,5 </w:t>
            </w:r>
            <w:r w:rsidRPr="00DF225D">
              <w:rPr>
                <w:sz w:val="22"/>
              </w:rPr>
              <w:br/>
              <w:t>кг/см</w:t>
            </w:r>
            <w:proofErr w:type="gramStart"/>
            <w:r w:rsidRPr="00DF225D">
              <w:rPr>
                <w:sz w:val="22"/>
                <w:szCs w:val="24"/>
                <w:vertAlign w:val="superscript"/>
              </w:rPr>
              <w:t>2</w:t>
            </w:r>
            <w:proofErr w:type="gramEnd"/>
          </w:p>
        </w:tc>
        <w:tc>
          <w:tcPr>
            <w:tcW w:w="992" w:type="dxa"/>
            <w:vAlign w:val="center"/>
          </w:tcPr>
          <w:p w:rsidR="000773A0" w:rsidRPr="00DF225D" w:rsidRDefault="000773A0" w:rsidP="00472109">
            <w:pPr>
              <w:widowControl w:val="0"/>
              <w:autoSpaceDE w:val="0"/>
              <w:autoSpaceDN w:val="0"/>
              <w:adjustRightInd w:val="0"/>
              <w:jc w:val="center"/>
              <w:rPr>
                <w:sz w:val="22"/>
              </w:rPr>
            </w:pPr>
            <w:r w:rsidRPr="00DF225D">
              <w:rPr>
                <w:sz w:val="22"/>
              </w:rPr>
              <w:t>от 2,5 до 7,0 кг/см</w:t>
            </w:r>
            <w:proofErr w:type="gramStart"/>
            <w:r w:rsidRPr="00DF225D">
              <w:rPr>
                <w:sz w:val="22"/>
                <w:szCs w:val="24"/>
                <w:vertAlign w:val="superscript"/>
              </w:rPr>
              <w:t>2</w:t>
            </w:r>
            <w:proofErr w:type="gramEnd"/>
          </w:p>
        </w:tc>
        <w:tc>
          <w:tcPr>
            <w:tcW w:w="992" w:type="dxa"/>
            <w:vAlign w:val="center"/>
          </w:tcPr>
          <w:p w:rsidR="000773A0" w:rsidRPr="00DF225D" w:rsidRDefault="000773A0" w:rsidP="000773A0">
            <w:pPr>
              <w:widowControl w:val="0"/>
              <w:autoSpaceDE w:val="0"/>
              <w:autoSpaceDN w:val="0"/>
              <w:adjustRightInd w:val="0"/>
              <w:jc w:val="center"/>
              <w:rPr>
                <w:sz w:val="22"/>
              </w:rPr>
            </w:pPr>
            <w:r w:rsidRPr="00DF225D">
              <w:rPr>
                <w:sz w:val="22"/>
              </w:rPr>
              <w:t xml:space="preserve">от 7,0  </w:t>
            </w:r>
            <w:r w:rsidRPr="00DF225D">
              <w:rPr>
                <w:sz w:val="22"/>
              </w:rPr>
              <w:br/>
              <w:t xml:space="preserve">до 13,0 </w:t>
            </w:r>
            <w:r w:rsidRPr="00DF225D">
              <w:rPr>
                <w:sz w:val="22"/>
              </w:rPr>
              <w:br/>
              <w:t>кг/см</w:t>
            </w:r>
            <w:proofErr w:type="gramStart"/>
            <w:r w:rsidRPr="00DF225D">
              <w:rPr>
                <w:sz w:val="22"/>
                <w:szCs w:val="24"/>
                <w:vertAlign w:val="superscript"/>
              </w:rPr>
              <w:t>2</w:t>
            </w:r>
            <w:proofErr w:type="gramEnd"/>
          </w:p>
        </w:tc>
        <w:tc>
          <w:tcPr>
            <w:tcW w:w="993" w:type="dxa"/>
            <w:vAlign w:val="center"/>
          </w:tcPr>
          <w:p w:rsidR="000773A0" w:rsidRPr="00DF225D" w:rsidRDefault="000773A0" w:rsidP="000773A0">
            <w:pPr>
              <w:widowControl w:val="0"/>
              <w:autoSpaceDE w:val="0"/>
              <w:autoSpaceDN w:val="0"/>
              <w:adjustRightInd w:val="0"/>
              <w:jc w:val="center"/>
              <w:rPr>
                <w:sz w:val="22"/>
              </w:rPr>
            </w:pPr>
            <w:r w:rsidRPr="00DF225D">
              <w:rPr>
                <w:sz w:val="22"/>
              </w:rPr>
              <w:t xml:space="preserve">свыше </w:t>
            </w:r>
            <w:r w:rsidRPr="00DF225D">
              <w:rPr>
                <w:sz w:val="22"/>
              </w:rPr>
              <w:br/>
              <w:t xml:space="preserve">13,0 </w:t>
            </w:r>
            <w:r w:rsidRPr="00DF225D">
              <w:rPr>
                <w:sz w:val="22"/>
              </w:rPr>
              <w:br/>
              <w:t>кг/см</w:t>
            </w:r>
            <w:proofErr w:type="gramStart"/>
            <w:r w:rsidRPr="00DF225D">
              <w:rPr>
                <w:sz w:val="22"/>
                <w:szCs w:val="24"/>
                <w:vertAlign w:val="superscript"/>
              </w:rPr>
              <w:t>2</w:t>
            </w:r>
            <w:proofErr w:type="gramEnd"/>
          </w:p>
        </w:tc>
        <w:tc>
          <w:tcPr>
            <w:tcW w:w="1701" w:type="dxa"/>
            <w:vMerge/>
            <w:shd w:val="clear" w:color="auto" w:fill="auto"/>
            <w:vAlign w:val="center"/>
          </w:tcPr>
          <w:p w:rsidR="000773A0" w:rsidRPr="00DF225D" w:rsidRDefault="000773A0" w:rsidP="000773A0">
            <w:pPr>
              <w:widowControl w:val="0"/>
              <w:autoSpaceDE w:val="0"/>
              <w:autoSpaceDN w:val="0"/>
              <w:adjustRightInd w:val="0"/>
              <w:jc w:val="center"/>
              <w:rPr>
                <w:sz w:val="22"/>
              </w:rPr>
            </w:pPr>
          </w:p>
        </w:tc>
      </w:tr>
    </w:tbl>
    <w:p w:rsidR="000773A0" w:rsidRPr="000773A0" w:rsidRDefault="000773A0" w:rsidP="000773A0">
      <w:pPr>
        <w:rPr>
          <w:sz w:val="2"/>
          <w:szCs w:val="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128"/>
        <w:gridCol w:w="1133"/>
        <w:gridCol w:w="992"/>
        <w:gridCol w:w="992"/>
        <w:gridCol w:w="992"/>
        <w:gridCol w:w="993"/>
        <w:gridCol w:w="1701"/>
      </w:tblGrid>
      <w:tr w:rsidR="000773A0" w:rsidRPr="000773A0" w:rsidTr="00DF225D">
        <w:trPr>
          <w:cantSplit/>
          <w:trHeight w:val="76"/>
          <w:tblHeader/>
        </w:trPr>
        <w:tc>
          <w:tcPr>
            <w:tcW w:w="1134" w:type="dxa"/>
          </w:tcPr>
          <w:p w:rsidR="000773A0" w:rsidRPr="00DF225D" w:rsidRDefault="000773A0" w:rsidP="000773A0">
            <w:pPr>
              <w:widowControl w:val="0"/>
              <w:autoSpaceDE w:val="0"/>
              <w:autoSpaceDN w:val="0"/>
              <w:adjustRightInd w:val="0"/>
              <w:jc w:val="center"/>
              <w:rPr>
                <w:szCs w:val="24"/>
              </w:rPr>
            </w:pPr>
            <w:r w:rsidRPr="00DF225D">
              <w:rPr>
                <w:szCs w:val="24"/>
              </w:rPr>
              <w:t>1</w:t>
            </w:r>
          </w:p>
        </w:tc>
        <w:tc>
          <w:tcPr>
            <w:tcW w:w="2128" w:type="dxa"/>
          </w:tcPr>
          <w:p w:rsidR="000773A0" w:rsidRPr="000773A0" w:rsidRDefault="000773A0" w:rsidP="000773A0">
            <w:pPr>
              <w:widowControl w:val="0"/>
              <w:autoSpaceDE w:val="0"/>
              <w:autoSpaceDN w:val="0"/>
              <w:adjustRightInd w:val="0"/>
              <w:jc w:val="center"/>
              <w:rPr>
                <w:szCs w:val="24"/>
              </w:rPr>
            </w:pPr>
            <w:r w:rsidRPr="00DF225D">
              <w:rPr>
                <w:szCs w:val="24"/>
              </w:rPr>
              <w:t>2</w:t>
            </w:r>
          </w:p>
        </w:tc>
        <w:tc>
          <w:tcPr>
            <w:tcW w:w="1133" w:type="dxa"/>
          </w:tcPr>
          <w:p w:rsidR="000773A0" w:rsidRPr="00DF225D" w:rsidRDefault="000773A0" w:rsidP="000773A0">
            <w:pPr>
              <w:widowControl w:val="0"/>
              <w:autoSpaceDE w:val="0"/>
              <w:autoSpaceDN w:val="0"/>
              <w:adjustRightInd w:val="0"/>
              <w:jc w:val="center"/>
              <w:rPr>
                <w:szCs w:val="24"/>
              </w:rPr>
            </w:pPr>
            <w:r w:rsidRPr="00DF225D">
              <w:rPr>
                <w:szCs w:val="24"/>
              </w:rPr>
              <w:t>3</w:t>
            </w:r>
          </w:p>
        </w:tc>
        <w:tc>
          <w:tcPr>
            <w:tcW w:w="992" w:type="dxa"/>
          </w:tcPr>
          <w:p w:rsidR="000773A0" w:rsidRPr="00DF225D" w:rsidRDefault="000773A0" w:rsidP="000773A0">
            <w:pPr>
              <w:widowControl w:val="0"/>
              <w:autoSpaceDE w:val="0"/>
              <w:autoSpaceDN w:val="0"/>
              <w:adjustRightInd w:val="0"/>
              <w:jc w:val="center"/>
              <w:rPr>
                <w:szCs w:val="24"/>
              </w:rPr>
            </w:pPr>
            <w:r w:rsidRPr="00DF225D">
              <w:rPr>
                <w:szCs w:val="24"/>
              </w:rPr>
              <w:t>4</w:t>
            </w:r>
          </w:p>
        </w:tc>
        <w:tc>
          <w:tcPr>
            <w:tcW w:w="992" w:type="dxa"/>
          </w:tcPr>
          <w:p w:rsidR="000773A0" w:rsidRPr="00DF225D" w:rsidRDefault="000773A0" w:rsidP="000773A0">
            <w:pPr>
              <w:widowControl w:val="0"/>
              <w:autoSpaceDE w:val="0"/>
              <w:autoSpaceDN w:val="0"/>
              <w:adjustRightInd w:val="0"/>
              <w:jc w:val="center"/>
              <w:rPr>
                <w:szCs w:val="24"/>
              </w:rPr>
            </w:pPr>
            <w:r w:rsidRPr="00DF225D">
              <w:rPr>
                <w:szCs w:val="24"/>
              </w:rPr>
              <w:t>5</w:t>
            </w:r>
          </w:p>
        </w:tc>
        <w:tc>
          <w:tcPr>
            <w:tcW w:w="992" w:type="dxa"/>
          </w:tcPr>
          <w:p w:rsidR="000773A0" w:rsidRPr="00DF225D" w:rsidRDefault="000773A0" w:rsidP="000773A0">
            <w:pPr>
              <w:widowControl w:val="0"/>
              <w:autoSpaceDE w:val="0"/>
              <w:autoSpaceDN w:val="0"/>
              <w:adjustRightInd w:val="0"/>
              <w:jc w:val="center"/>
              <w:rPr>
                <w:szCs w:val="24"/>
              </w:rPr>
            </w:pPr>
            <w:r w:rsidRPr="00DF225D">
              <w:rPr>
                <w:szCs w:val="24"/>
              </w:rPr>
              <w:t>6</w:t>
            </w:r>
          </w:p>
        </w:tc>
        <w:tc>
          <w:tcPr>
            <w:tcW w:w="993" w:type="dxa"/>
          </w:tcPr>
          <w:p w:rsidR="000773A0" w:rsidRPr="00DF225D" w:rsidRDefault="000773A0" w:rsidP="000773A0">
            <w:pPr>
              <w:widowControl w:val="0"/>
              <w:autoSpaceDE w:val="0"/>
              <w:autoSpaceDN w:val="0"/>
              <w:adjustRightInd w:val="0"/>
              <w:jc w:val="center"/>
              <w:rPr>
                <w:szCs w:val="24"/>
              </w:rPr>
            </w:pPr>
            <w:r w:rsidRPr="00DF225D">
              <w:rPr>
                <w:szCs w:val="24"/>
              </w:rPr>
              <w:t>7</w:t>
            </w:r>
          </w:p>
        </w:tc>
        <w:tc>
          <w:tcPr>
            <w:tcW w:w="1701" w:type="dxa"/>
          </w:tcPr>
          <w:p w:rsidR="000773A0" w:rsidRPr="00DF225D" w:rsidRDefault="000773A0" w:rsidP="000773A0">
            <w:pPr>
              <w:widowControl w:val="0"/>
              <w:autoSpaceDE w:val="0"/>
              <w:autoSpaceDN w:val="0"/>
              <w:adjustRightInd w:val="0"/>
              <w:jc w:val="center"/>
              <w:rPr>
                <w:szCs w:val="24"/>
              </w:rPr>
            </w:pPr>
            <w:r w:rsidRPr="00DF225D">
              <w:rPr>
                <w:szCs w:val="24"/>
              </w:rPr>
              <w:t>8</w:t>
            </w:r>
          </w:p>
        </w:tc>
      </w:tr>
      <w:tr w:rsidR="000773A0" w:rsidRPr="000773A0" w:rsidTr="00DF225D">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67E2D" w:rsidRDefault="000773A0" w:rsidP="000773A0">
            <w:pPr>
              <w:rPr>
                <w:b/>
                <w:szCs w:val="24"/>
                <w:u w:val="single"/>
                <w:lang w:val="en-US"/>
              </w:rPr>
            </w:pPr>
            <w:proofErr w:type="spellStart"/>
            <w:r w:rsidRPr="00A67E2D">
              <w:rPr>
                <w:b/>
                <w:szCs w:val="24"/>
                <w:u w:val="single"/>
              </w:rPr>
              <w:t>Байкаловский</w:t>
            </w:r>
            <w:proofErr w:type="spellEnd"/>
            <w:r w:rsidRPr="00A67E2D">
              <w:rPr>
                <w:b/>
                <w:szCs w:val="24"/>
                <w:u w:val="single"/>
              </w:rPr>
              <w:t xml:space="preserve"> м</w:t>
            </w:r>
            <w:proofErr w:type="spellStart"/>
            <w:r w:rsidRPr="00A67E2D">
              <w:rPr>
                <w:b/>
                <w:szCs w:val="24"/>
                <w:u w:val="single"/>
                <w:lang w:val="en-US"/>
              </w:rPr>
              <w:t>униципальный</w:t>
            </w:r>
            <w:proofErr w:type="spellEnd"/>
            <w:r w:rsidRPr="00A67E2D">
              <w:rPr>
                <w:b/>
                <w:szCs w:val="24"/>
                <w:u w:val="single"/>
                <w:lang w:val="en-US"/>
              </w:rPr>
              <w:t xml:space="preserve"> </w:t>
            </w:r>
            <w:proofErr w:type="spellStart"/>
            <w:r w:rsidRPr="00A67E2D">
              <w:rPr>
                <w:b/>
                <w:szCs w:val="24"/>
                <w:u w:val="single"/>
                <w:lang w:val="en-US"/>
              </w:rPr>
              <w:t>район</w:t>
            </w:r>
            <w:proofErr w:type="spellEnd"/>
          </w:p>
        </w:tc>
      </w:tr>
      <w:tr w:rsidR="000773A0" w:rsidRPr="000773A0" w:rsidTr="00DF225D">
        <w:trPr>
          <w:cantSplit/>
          <w:trHeight w:val="283"/>
        </w:trPr>
        <w:tc>
          <w:tcPr>
            <w:tcW w:w="1134" w:type="dxa"/>
          </w:tcPr>
          <w:p w:rsidR="000773A0" w:rsidRPr="000773A0" w:rsidRDefault="000773A0" w:rsidP="000773A0">
            <w:pPr>
              <w:widowControl w:val="0"/>
              <w:numPr>
                <w:ilvl w:val="0"/>
                <w:numId w:val="7"/>
              </w:numPr>
              <w:tabs>
                <w:tab w:val="num" w:pos="1495"/>
              </w:tabs>
              <w:autoSpaceDE w:val="0"/>
              <w:autoSpaceDN w:val="0"/>
              <w:adjustRightInd w:val="0"/>
              <w:rPr>
                <w:szCs w:val="24"/>
              </w:rPr>
            </w:pPr>
          </w:p>
        </w:tc>
        <w:tc>
          <w:tcPr>
            <w:tcW w:w="8931" w:type="dxa"/>
            <w:gridSpan w:val="7"/>
            <w:vAlign w:val="center"/>
          </w:tcPr>
          <w:p w:rsidR="000773A0" w:rsidRPr="000773A0" w:rsidRDefault="000773A0" w:rsidP="00DF225D">
            <w:pPr>
              <w:widowControl w:val="0"/>
              <w:autoSpaceDE w:val="0"/>
              <w:autoSpaceDN w:val="0"/>
              <w:adjustRightInd w:val="0"/>
              <w:rPr>
                <w:noProof/>
                <w:szCs w:val="24"/>
              </w:rPr>
            </w:pPr>
            <w:r w:rsidRPr="000773A0">
              <w:rPr>
                <w:noProof/>
                <w:szCs w:val="24"/>
              </w:rPr>
              <w:t>Общество с ограниченной ответственностью «Теплоснаб», г.</w:t>
            </w:r>
            <w:r w:rsidR="00DF225D">
              <w:rPr>
                <w:noProof/>
                <w:szCs w:val="24"/>
              </w:rPr>
              <w:t xml:space="preserve"> </w:t>
            </w:r>
            <w:r w:rsidRPr="000773A0">
              <w:rPr>
                <w:noProof/>
                <w:szCs w:val="24"/>
              </w:rPr>
              <w:t>Екатеринбург</w:t>
            </w:r>
          </w:p>
        </w:tc>
      </w:tr>
      <w:tr w:rsidR="000773A0" w:rsidRPr="000773A0" w:rsidTr="00DF225D">
        <w:trPr>
          <w:cantSplit/>
          <w:trHeight w:val="283"/>
        </w:trPr>
        <w:tc>
          <w:tcPr>
            <w:tcW w:w="1134" w:type="dxa"/>
          </w:tcPr>
          <w:p w:rsidR="000773A0" w:rsidRPr="000773A0" w:rsidRDefault="000773A0" w:rsidP="000773A0">
            <w:pPr>
              <w:widowControl w:val="0"/>
              <w:numPr>
                <w:ilvl w:val="1"/>
                <w:numId w:val="7"/>
              </w:numPr>
              <w:autoSpaceDE w:val="0"/>
              <w:autoSpaceDN w:val="0"/>
              <w:adjustRightInd w:val="0"/>
              <w:rPr>
                <w:szCs w:val="24"/>
              </w:rPr>
            </w:pPr>
          </w:p>
        </w:tc>
        <w:tc>
          <w:tcPr>
            <w:tcW w:w="8931" w:type="dxa"/>
            <w:gridSpan w:val="7"/>
            <w:vAlign w:val="center"/>
          </w:tcPr>
          <w:p w:rsidR="000773A0" w:rsidRPr="000773A0" w:rsidRDefault="000773A0" w:rsidP="00DF225D">
            <w:pPr>
              <w:widowControl w:val="0"/>
              <w:autoSpaceDE w:val="0"/>
              <w:autoSpaceDN w:val="0"/>
              <w:adjustRightInd w:val="0"/>
              <w:rPr>
                <w:noProof/>
                <w:szCs w:val="24"/>
              </w:rPr>
            </w:pPr>
            <w:r w:rsidRPr="000773A0">
              <w:rPr>
                <w:noProof/>
                <w:szCs w:val="24"/>
              </w:rPr>
              <w:t>СТ: с. Городище, д. Липовка, с. Ляпуново, д. Пелевина</w:t>
            </w:r>
          </w:p>
        </w:tc>
      </w:tr>
      <w:tr w:rsidR="000773A0" w:rsidRPr="000773A0" w:rsidTr="00DF225D">
        <w:trPr>
          <w:cantSplit/>
          <w:trHeight w:val="145"/>
        </w:trPr>
        <w:tc>
          <w:tcPr>
            <w:tcW w:w="1134" w:type="dxa"/>
          </w:tcPr>
          <w:p w:rsidR="000773A0" w:rsidRPr="000773A0" w:rsidRDefault="000773A0" w:rsidP="000773A0">
            <w:pPr>
              <w:widowControl w:val="0"/>
              <w:numPr>
                <w:ilvl w:val="2"/>
                <w:numId w:val="7"/>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0773A0" w:rsidRPr="000773A0" w:rsidTr="00DF225D">
        <w:trPr>
          <w:cantSplit/>
          <w:trHeight w:val="283"/>
        </w:trPr>
        <w:tc>
          <w:tcPr>
            <w:tcW w:w="1134" w:type="dxa"/>
          </w:tcPr>
          <w:p w:rsidR="000773A0" w:rsidRPr="000773A0" w:rsidRDefault="000773A0" w:rsidP="000773A0">
            <w:pPr>
              <w:widowControl w:val="0"/>
              <w:numPr>
                <w:ilvl w:val="3"/>
                <w:numId w:val="7"/>
              </w:numPr>
              <w:autoSpaceDE w:val="0"/>
              <w:autoSpaceDN w:val="0"/>
              <w:adjustRightInd w:val="0"/>
              <w:rPr>
                <w:szCs w:val="24"/>
              </w:rPr>
            </w:pPr>
          </w:p>
        </w:tc>
        <w:tc>
          <w:tcPr>
            <w:tcW w:w="8931" w:type="dxa"/>
            <w:gridSpan w:val="7"/>
            <w:vAlign w:val="center"/>
          </w:tcPr>
          <w:p w:rsidR="000773A0" w:rsidRPr="000773A0" w:rsidRDefault="000773A0" w:rsidP="00DF225D">
            <w:pPr>
              <w:widowControl w:val="0"/>
              <w:autoSpaceDE w:val="0"/>
              <w:autoSpaceDN w:val="0"/>
              <w:adjustRightInd w:val="0"/>
              <w:rPr>
                <w:szCs w:val="24"/>
              </w:rPr>
            </w:pPr>
            <w:r w:rsidRPr="000773A0">
              <w:rPr>
                <w:szCs w:val="24"/>
              </w:rPr>
              <w:t>одноставочный, руб./Гкал</w:t>
            </w:r>
          </w:p>
        </w:tc>
      </w:tr>
      <w:tr w:rsidR="000773A0" w:rsidRPr="000773A0" w:rsidTr="00A67E2D">
        <w:trPr>
          <w:cantSplit/>
          <w:trHeight w:val="567"/>
        </w:trPr>
        <w:tc>
          <w:tcPr>
            <w:tcW w:w="1134" w:type="dxa"/>
          </w:tcPr>
          <w:p w:rsidR="000773A0" w:rsidRPr="000773A0" w:rsidRDefault="000773A0" w:rsidP="000773A0">
            <w:pPr>
              <w:widowControl w:val="0"/>
              <w:numPr>
                <w:ilvl w:val="4"/>
                <w:numId w:val="7"/>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3710,49*</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67E2D">
        <w:trPr>
          <w:cantSplit/>
          <w:trHeight w:val="567"/>
        </w:trPr>
        <w:tc>
          <w:tcPr>
            <w:tcW w:w="1134" w:type="dxa"/>
          </w:tcPr>
          <w:p w:rsidR="000773A0" w:rsidRPr="000773A0" w:rsidRDefault="000773A0" w:rsidP="000773A0">
            <w:pPr>
              <w:widowControl w:val="0"/>
              <w:numPr>
                <w:ilvl w:val="4"/>
                <w:numId w:val="7"/>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3843,93*</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283"/>
        </w:trPr>
        <w:tc>
          <w:tcPr>
            <w:tcW w:w="1134" w:type="dxa"/>
          </w:tcPr>
          <w:p w:rsidR="000773A0" w:rsidRPr="000773A0" w:rsidRDefault="000773A0" w:rsidP="000773A0">
            <w:pPr>
              <w:widowControl w:val="0"/>
              <w:numPr>
                <w:ilvl w:val="1"/>
                <w:numId w:val="7"/>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СТ: с. Елань</w:t>
            </w:r>
          </w:p>
        </w:tc>
      </w:tr>
      <w:tr w:rsidR="000773A0" w:rsidRPr="000773A0" w:rsidTr="00DF225D">
        <w:trPr>
          <w:cantSplit/>
          <w:trHeight w:val="567"/>
        </w:trPr>
        <w:tc>
          <w:tcPr>
            <w:tcW w:w="1134" w:type="dxa"/>
          </w:tcPr>
          <w:p w:rsidR="000773A0" w:rsidRPr="000773A0" w:rsidRDefault="000773A0" w:rsidP="000773A0">
            <w:pPr>
              <w:widowControl w:val="0"/>
              <w:numPr>
                <w:ilvl w:val="2"/>
                <w:numId w:val="7"/>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0773A0" w:rsidRPr="000773A0" w:rsidTr="00DF225D">
        <w:trPr>
          <w:cantSplit/>
          <w:trHeight w:val="283"/>
        </w:trPr>
        <w:tc>
          <w:tcPr>
            <w:tcW w:w="1134" w:type="dxa"/>
          </w:tcPr>
          <w:p w:rsidR="000773A0" w:rsidRPr="000773A0" w:rsidRDefault="000773A0" w:rsidP="000773A0">
            <w:pPr>
              <w:widowControl w:val="0"/>
              <w:numPr>
                <w:ilvl w:val="3"/>
                <w:numId w:val="7"/>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DF225D">
        <w:trPr>
          <w:cantSplit/>
          <w:trHeight w:val="567"/>
        </w:trPr>
        <w:tc>
          <w:tcPr>
            <w:tcW w:w="1134" w:type="dxa"/>
          </w:tcPr>
          <w:p w:rsidR="000773A0" w:rsidRPr="000773A0" w:rsidRDefault="000773A0" w:rsidP="000773A0">
            <w:pPr>
              <w:widowControl w:val="0"/>
              <w:numPr>
                <w:ilvl w:val="4"/>
                <w:numId w:val="7"/>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2154,80*</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567"/>
        </w:trPr>
        <w:tc>
          <w:tcPr>
            <w:tcW w:w="1134" w:type="dxa"/>
          </w:tcPr>
          <w:p w:rsidR="000773A0" w:rsidRPr="000773A0" w:rsidRDefault="000773A0" w:rsidP="000773A0">
            <w:pPr>
              <w:widowControl w:val="0"/>
              <w:numPr>
                <w:ilvl w:val="4"/>
                <w:numId w:val="7"/>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2225,38*</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283"/>
        </w:trPr>
        <w:tc>
          <w:tcPr>
            <w:tcW w:w="1134" w:type="dxa"/>
            <w:vMerge w:val="restart"/>
          </w:tcPr>
          <w:p w:rsidR="000773A0" w:rsidRPr="000773A0" w:rsidRDefault="000773A0" w:rsidP="000773A0">
            <w:pPr>
              <w:widowControl w:val="0"/>
              <w:numPr>
                <w:ilvl w:val="3"/>
                <w:numId w:val="7"/>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Население (тарифы указаны с учетом НДС)</w:t>
            </w:r>
          </w:p>
        </w:tc>
      </w:tr>
      <w:tr w:rsidR="000773A0" w:rsidRPr="000773A0" w:rsidTr="00DF225D">
        <w:trPr>
          <w:cantSplit/>
          <w:trHeight w:val="283"/>
        </w:trPr>
        <w:tc>
          <w:tcPr>
            <w:tcW w:w="1134" w:type="dxa"/>
            <w:vMerge/>
          </w:tcPr>
          <w:p w:rsidR="000773A0" w:rsidRPr="000773A0" w:rsidRDefault="000773A0" w:rsidP="000773A0">
            <w:pPr>
              <w:widowControl w:val="0"/>
              <w:numPr>
                <w:ilvl w:val="3"/>
                <w:numId w:val="7"/>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DF225D">
        <w:trPr>
          <w:cantSplit/>
          <w:trHeight w:val="567"/>
        </w:trPr>
        <w:tc>
          <w:tcPr>
            <w:tcW w:w="1134" w:type="dxa"/>
          </w:tcPr>
          <w:p w:rsidR="000773A0" w:rsidRPr="000773A0" w:rsidRDefault="000773A0" w:rsidP="000773A0">
            <w:pPr>
              <w:widowControl w:val="0"/>
              <w:numPr>
                <w:ilvl w:val="4"/>
                <w:numId w:val="7"/>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2154,80*</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67E2D">
        <w:trPr>
          <w:cantSplit/>
          <w:trHeight w:val="567"/>
        </w:trPr>
        <w:tc>
          <w:tcPr>
            <w:tcW w:w="1134" w:type="dxa"/>
            <w:tcBorders>
              <w:bottom w:val="single" w:sz="4" w:space="0" w:color="auto"/>
            </w:tcBorders>
          </w:tcPr>
          <w:p w:rsidR="000773A0" w:rsidRPr="000773A0" w:rsidRDefault="000773A0" w:rsidP="000773A0">
            <w:pPr>
              <w:widowControl w:val="0"/>
              <w:numPr>
                <w:ilvl w:val="4"/>
                <w:numId w:val="7"/>
              </w:numPr>
              <w:autoSpaceDE w:val="0"/>
              <w:autoSpaceDN w:val="0"/>
              <w:adjustRightInd w:val="0"/>
              <w:rPr>
                <w:szCs w:val="24"/>
              </w:rPr>
            </w:pPr>
          </w:p>
        </w:tc>
        <w:tc>
          <w:tcPr>
            <w:tcW w:w="2128" w:type="dxa"/>
            <w:tcBorders>
              <w:bottom w:val="single" w:sz="4" w:space="0" w:color="auto"/>
            </w:tcBorders>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Borders>
              <w:bottom w:val="single" w:sz="4" w:space="0" w:color="auto"/>
            </w:tcBorders>
          </w:tcPr>
          <w:p w:rsidR="000773A0" w:rsidRPr="000773A0" w:rsidRDefault="000773A0" w:rsidP="000773A0">
            <w:pPr>
              <w:widowControl w:val="0"/>
              <w:autoSpaceDE w:val="0"/>
              <w:autoSpaceDN w:val="0"/>
              <w:adjustRightInd w:val="0"/>
              <w:jc w:val="center"/>
              <w:rPr>
                <w:szCs w:val="24"/>
              </w:rPr>
            </w:pPr>
            <w:r w:rsidRPr="000773A0">
              <w:rPr>
                <w:szCs w:val="24"/>
              </w:rPr>
              <w:t>2225,38*</w:t>
            </w:r>
          </w:p>
        </w:tc>
        <w:tc>
          <w:tcPr>
            <w:tcW w:w="992" w:type="dxa"/>
            <w:tcBorders>
              <w:bottom w:val="single" w:sz="4" w:space="0" w:color="auto"/>
            </w:tcBorders>
          </w:tcPr>
          <w:p w:rsidR="000773A0" w:rsidRPr="000773A0" w:rsidRDefault="000773A0" w:rsidP="000773A0">
            <w:pPr>
              <w:widowControl w:val="0"/>
              <w:autoSpaceDE w:val="0"/>
              <w:autoSpaceDN w:val="0"/>
              <w:adjustRightInd w:val="0"/>
              <w:jc w:val="center"/>
              <w:rPr>
                <w:szCs w:val="24"/>
              </w:rPr>
            </w:pPr>
          </w:p>
        </w:tc>
        <w:tc>
          <w:tcPr>
            <w:tcW w:w="992" w:type="dxa"/>
            <w:tcBorders>
              <w:bottom w:val="single" w:sz="4" w:space="0" w:color="auto"/>
            </w:tcBorders>
          </w:tcPr>
          <w:p w:rsidR="000773A0" w:rsidRPr="000773A0" w:rsidRDefault="000773A0" w:rsidP="000773A0">
            <w:pPr>
              <w:widowControl w:val="0"/>
              <w:autoSpaceDE w:val="0"/>
              <w:autoSpaceDN w:val="0"/>
              <w:adjustRightInd w:val="0"/>
              <w:jc w:val="center"/>
              <w:rPr>
                <w:szCs w:val="24"/>
              </w:rPr>
            </w:pPr>
          </w:p>
        </w:tc>
        <w:tc>
          <w:tcPr>
            <w:tcW w:w="992" w:type="dxa"/>
            <w:tcBorders>
              <w:bottom w:val="single" w:sz="4" w:space="0" w:color="auto"/>
            </w:tcBorders>
          </w:tcPr>
          <w:p w:rsidR="000773A0" w:rsidRPr="000773A0" w:rsidRDefault="000773A0" w:rsidP="000773A0">
            <w:pPr>
              <w:widowControl w:val="0"/>
              <w:autoSpaceDE w:val="0"/>
              <w:autoSpaceDN w:val="0"/>
              <w:adjustRightInd w:val="0"/>
              <w:jc w:val="center"/>
              <w:rPr>
                <w:szCs w:val="24"/>
              </w:rPr>
            </w:pPr>
          </w:p>
        </w:tc>
        <w:tc>
          <w:tcPr>
            <w:tcW w:w="993" w:type="dxa"/>
            <w:tcBorders>
              <w:bottom w:val="single" w:sz="4" w:space="0" w:color="auto"/>
            </w:tcBorders>
          </w:tcPr>
          <w:p w:rsidR="000773A0" w:rsidRPr="000773A0" w:rsidRDefault="000773A0" w:rsidP="000773A0">
            <w:pPr>
              <w:widowControl w:val="0"/>
              <w:autoSpaceDE w:val="0"/>
              <w:autoSpaceDN w:val="0"/>
              <w:adjustRightInd w:val="0"/>
              <w:jc w:val="center"/>
              <w:rPr>
                <w:szCs w:val="24"/>
              </w:rPr>
            </w:pPr>
          </w:p>
        </w:tc>
        <w:tc>
          <w:tcPr>
            <w:tcW w:w="1701" w:type="dxa"/>
            <w:tcBorders>
              <w:bottom w:val="single" w:sz="4" w:space="0" w:color="auto"/>
            </w:tcBorders>
          </w:tcPr>
          <w:p w:rsidR="000773A0" w:rsidRPr="000773A0" w:rsidRDefault="000773A0" w:rsidP="000773A0">
            <w:pPr>
              <w:widowControl w:val="0"/>
              <w:autoSpaceDE w:val="0"/>
              <w:autoSpaceDN w:val="0"/>
              <w:adjustRightInd w:val="0"/>
              <w:jc w:val="center"/>
              <w:rPr>
                <w:szCs w:val="24"/>
              </w:rPr>
            </w:pPr>
          </w:p>
        </w:tc>
      </w:tr>
      <w:tr w:rsidR="00A67E2D" w:rsidRPr="000773A0" w:rsidTr="00A67E2D">
        <w:trPr>
          <w:cantSplit/>
          <w:trHeight w:val="113"/>
        </w:trPr>
        <w:tc>
          <w:tcPr>
            <w:tcW w:w="1134" w:type="dxa"/>
            <w:tcBorders>
              <w:left w:val="nil"/>
              <w:bottom w:val="nil"/>
              <w:right w:val="nil"/>
            </w:tcBorders>
          </w:tcPr>
          <w:p w:rsidR="00A67E2D" w:rsidRPr="000773A0" w:rsidRDefault="00A67E2D" w:rsidP="00A67E2D">
            <w:pPr>
              <w:widowControl w:val="0"/>
              <w:autoSpaceDE w:val="0"/>
              <w:autoSpaceDN w:val="0"/>
              <w:adjustRightInd w:val="0"/>
              <w:rPr>
                <w:szCs w:val="24"/>
              </w:rPr>
            </w:pPr>
          </w:p>
        </w:tc>
        <w:tc>
          <w:tcPr>
            <w:tcW w:w="2128" w:type="dxa"/>
            <w:tcBorders>
              <w:left w:val="nil"/>
              <w:bottom w:val="nil"/>
              <w:right w:val="nil"/>
            </w:tcBorders>
          </w:tcPr>
          <w:p w:rsidR="00A67E2D" w:rsidRPr="000773A0" w:rsidRDefault="00A67E2D" w:rsidP="000773A0">
            <w:pPr>
              <w:widowControl w:val="0"/>
              <w:autoSpaceDE w:val="0"/>
              <w:autoSpaceDN w:val="0"/>
              <w:adjustRightInd w:val="0"/>
              <w:rPr>
                <w:szCs w:val="24"/>
              </w:rPr>
            </w:pPr>
          </w:p>
        </w:tc>
        <w:tc>
          <w:tcPr>
            <w:tcW w:w="1133" w:type="dxa"/>
            <w:tcBorders>
              <w:left w:val="nil"/>
              <w:bottom w:val="nil"/>
              <w:right w:val="nil"/>
            </w:tcBorders>
          </w:tcPr>
          <w:p w:rsidR="00A67E2D" w:rsidRPr="000773A0" w:rsidRDefault="00A67E2D" w:rsidP="000773A0">
            <w:pPr>
              <w:widowControl w:val="0"/>
              <w:autoSpaceDE w:val="0"/>
              <w:autoSpaceDN w:val="0"/>
              <w:adjustRightInd w:val="0"/>
              <w:jc w:val="center"/>
              <w:rPr>
                <w:szCs w:val="24"/>
              </w:rPr>
            </w:pPr>
          </w:p>
        </w:tc>
        <w:tc>
          <w:tcPr>
            <w:tcW w:w="992" w:type="dxa"/>
            <w:tcBorders>
              <w:left w:val="nil"/>
              <w:bottom w:val="nil"/>
              <w:right w:val="nil"/>
            </w:tcBorders>
          </w:tcPr>
          <w:p w:rsidR="00A67E2D" w:rsidRPr="000773A0" w:rsidRDefault="00A67E2D" w:rsidP="000773A0">
            <w:pPr>
              <w:widowControl w:val="0"/>
              <w:autoSpaceDE w:val="0"/>
              <w:autoSpaceDN w:val="0"/>
              <w:adjustRightInd w:val="0"/>
              <w:jc w:val="center"/>
              <w:rPr>
                <w:szCs w:val="24"/>
              </w:rPr>
            </w:pPr>
          </w:p>
        </w:tc>
        <w:tc>
          <w:tcPr>
            <w:tcW w:w="992" w:type="dxa"/>
            <w:tcBorders>
              <w:left w:val="nil"/>
              <w:bottom w:val="nil"/>
              <w:right w:val="nil"/>
            </w:tcBorders>
          </w:tcPr>
          <w:p w:rsidR="00A67E2D" w:rsidRPr="000773A0" w:rsidRDefault="00A67E2D" w:rsidP="000773A0">
            <w:pPr>
              <w:widowControl w:val="0"/>
              <w:autoSpaceDE w:val="0"/>
              <w:autoSpaceDN w:val="0"/>
              <w:adjustRightInd w:val="0"/>
              <w:jc w:val="center"/>
              <w:rPr>
                <w:szCs w:val="24"/>
              </w:rPr>
            </w:pPr>
          </w:p>
        </w:tc>
        <w:tc>
          <w:tcPr>
            <w:tcW w:w="992" w:type="dxa"/>
            <w:tcBorders>
              <w:left w:val="nil"/>
              <w:bottom w:val="nil"/>
              <w:right w:val="nil"/>
            </w:tcBorders>
          </w:tcPr>
          <w:p w:rsidR="00A67E2D" w:rsidRPr="000773A0" w:rsidRDefault="00A67E2D" w:rsidP="000773A0">
            <w:pPr>
              <w:widowControl w:val="0"/>
              <w:autoSpaceDE w:val="0"/>
              <w:autoSpaceDN w:val="0"/>
              <w:adjustRightInd w:val="0"/>
              <w:jc w:val="center"/>
              <w:rPr>
                <w:szCs w:val="24"/>
              </w:rPr>
            </w:pPr>
          </w:p>
        </w:tc>
        <w:tc>
          <w:tcPr>
            <w:tcW w:w="993" w:type="dxa"/>
            <w:tcBorders>
              <w:left w:val="nil"/>
              <w:bottom w:val="nil"/>
              <w:right w:val="nil"/>
            </w:tcBorders>
          </w:tcPr>
          <w:p w:rsidR="00A67E2D" w:rsidRPr="000773A0" w:rsidRDefault="00A67E2D" w:rsidP="000773A0">
            <w:pPr>
              <w:widowControl w:val="0"/>
              <w:autoSpaceDE w:val="0"/>
              <w:autoSpaceDN w:val="0"/>
              <w:adjustRightInd w:val="0"/>
              <w:jc w:val="center"/>
              <w:rPr>
                <w:szCs w:val="24"/>
              </w:rPr>
            </w:pPr>
          </w:p>
        </w:tc>
        <w:tc>
          <w:tcPr>
            <w:tcW w:w="1701" w:type="dxa"/>
            <w:tcBorders>
              <w:left w:val="nil"/>
              <w:bottom w:val="nil"/>
              <w:right w:val="nil"/>
            </w:tcBorders>
          </w:tcPr>
          <w:p w:rsidR="00A67E2D" w:rsidRPr="000773A0" w:rsidRDefault="00A67E2D" w:rsidP="000773A0">
            <w:pPr>
              <w:widowControl w:val="0"/>
              <w:autoSpaceDE w:val="0"/>
              <w:autoSpaceDN w:val="0"/>
              <w:adjustRightInd w:val="0"/>
              <w:jc w:val="center"/>
              <w:rPr>
                <w:szCs w:val="24"/>
              </w:rPr>
            </w:pPr>
          </w:p>
        </w:tc>
      </w:tr>
      <w:tr w:rsidR="000773A0" w:rsidRPr="000773A0" w:rsidTr="00A67E2D">
        <w:trPr>
          <w:cantSplit/>
          <w:trHeight w:val="283"/>
        </w:trPr>
        <w:tc>
          <w:tcPr>
            <w:tcW w:w="1134" w:type="dxa"/>
            <w:tcBorders>
              <w:top w:val="nil"/>
            </w:tcBorders>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Borders>
              <w:top w:val="nil"/>
            </w:tcBorders>
            <w:vAlign w:val="center"/>
          </w:tcPr>
          <w:p w:rsidR="000773A0" w:rsidRPr="00A67E2D" w:rsidRDefault="000773A0" w:rsidP="00DF225D">
            <w:pPr>
              <w:rPr>
                <w:b/>
                <w:szCs w:val="24"/>
                <w:u w:val="single"/>
              </w:rPr>
            </w:pPr>
            <w:r w:rsidRPr="00A67E2D">
              <w:rPr>
                <w:b/>
                <w:szCs w:val="24"/>
                <w:u w:val="single"/>
              </w:rPr>
              <w:t>Белоярский городской округ</w:t>
            </w:r>
          </w:p>
        </w:tc>
      </w:tr>
      <w:tr w:rsidR="000773A0" w:rsidRPr="000773A0" w:rsidTr="00DF225D">
        <w:trPr>
          <w:cantSplit/>
          <w:trHeight w:val="145"/>
        </w:trPr>
        <w:tc>
          <w:tcPr>
            <w:tcW w:w="1134" w:type="dxa"/>
          </w:tcPr>
          <w:p w:rsidR="000773A0" w:rsidRPr="000773A0" w:rsidRDefault="000773A0" w:rsidP="000773A0">
            <w:pPr>
              <w:widowControl w:val="0"/>
              <w:numPr>
                <w:ilvl w:val="0"/>
                <w:numId w:val="7"/>
              </w:numPr>
              <w:tabs>
                <w:tab w:val="num" w:pos="1495"/>
              </w:tabs>
              <w:autoSpaceDE w:val="0"/>
              <w:autoSpaceDN w:val="0"/>
              <w:adjustRightInd w:val="0"/>
              <w:rPr>
                <w:szCs w:val="24"/>
              </w:rPr>
            </w:pPr>
          </w:p>
        </w:tc>
        <w:tc>
          <w:tcPr>
            <w:tcW w:w="8931" w:type="dxa"/>
            <w:gridSpan w:val="7"/>
          </w:tcPr>
          <w:p w:rsidR="000773A0" w:rsidRPr="0070461D" w:rsidRDefault="000773A0" w:rsidP="000773A0">
            <w:pPr>
              <w:widowControl w:val="0"/>
              <w:autoSpaceDE w:val="0"/>
              <w:autoSpaceDN w:val="0"/>
              <w:adjustRightInd w:val="0"/>
              <w:rPr>
                <w:noProof/>
                <w:szCs w:val="24"/>
              </w:rPr>
            </w:pPr>
            <w:r w:rsidRPr="0070461D">
              <w:rPr>
                <w:noProof/>
                <w:szCs w:val="24"/>
              </w:rPr>
              <w:t>Муниципальное унитарное предприятие «Новые технологии» Белоярского городского округа, р.п. Белоярский</w:t>
            </w:r>
          </w:p>
        </w:tc>
      </w:tr>
      <w:tr w:rsidR="00A8185E" w:rsidRPr="000773A0" w:rsidTr="00DF225D">
        <w:trPr>
          <w:cantSplit/>
          <w:trHeight w:val="145"/>
        </w:trPr>
        <w:tc>
          <w:tcPr>
            <w:tcW w:w="1134" w:type="dxa"/>
          </w:tcPr>
          <w:p w:rsidR="00A8185E" w:rsidRPr="000773A0" w:rsidRDefault="00A8185E" w:rsidP="00FC49D7">
            <w:pPr>
              <w:widowControl w:val="0"/>
              <w:numPr>
                <w:ilvl w:val="1"/>
                <w:numId w:val="7"/>
              </w:numPr>
              <w:tabs>
                <w:tab w:val="num" w:pos="933"/>
              </w:tabs>
              <w:autoSpaceDE w:val="0"/>
              <w:autoSpaceDN w:val="0"/>
              <w:adjustRightInd w:val="0"/>
              <w:rPr>
                <w:szCs w:val="24"/>
              </w:rPr>
            </w:pPr>
          </w:p>
        </w:tc>
        <w:tc>
          <w:tcPr>
            <w:tcW w:w="8931" w:type="dxa"/>
            <w:gridSpan w:val="7"/>
          </w:tcPr>
          <w:p w:rsidR="00A8185E" w:rsidRPr="0070461D" w:rsidRDefault="00A8185E" w:rsidP="00FC49D7">
            <w:pPr>
              <w:widowControl w:val="0"/>
              <w:autoSpaceDE w:val="0"/>
              <w:autoSpaceDN w:val="0"/>
              <w:adjustRightInd w:val="0"/>
              <w:rPr>
                <w:szCs w:val="24"/>
              </w:rPr>
            </w:pPr>
            <w:r w:rsidRPr="0070461D">
              <w:rPr>
                <w:szCs w:val="24"/>
              </w:rPr>
              <w:t>Для потребителей, в случае отсутствия дифференциации тарифов по схеме подключения</w:t>
            </w:r>
          </w:p>
        </w:tc>
      </w:tr>
      <w:tr w:rsidR="00A8185E" w:rsidRPr="000773A0" w:rsidTr="00DF225D">
        <w:trPr>
          <w:cantSplit/>
          <w:trHeight w:val="145"/>
        </w:trPr>
        <w:tc>
          <w:tcPr>
            <w:tcW w:w="1134" w:type="dxa"/>
          </w:tcPr>
          <w:p w:rsidR="00A8185E" w:rsidRPr="000773A0" w:rsidRDefault="00A8185E" w:rsidP="00FC49D7">
            <w:pPr>
              <w:widowControl w:val="0"/>
              <w:numPr>
                <w:ilvl w:val="2"/>
                <w:numId w:val="7"/>
              </w:numPr>
              <w:tabs>
                <w:tab w:val="num" w:pos="1507"/>
              </w:tabs>
              <w:autoSpaceDE w:val="0"/>
              <w:autoSpaceDN w:val="0"/>
              <w:adjustRightInd w:val="0"/>
              <w:rPr>
                <w:szCs w:val="24"/>
              </w:rPr>
            </w:pPr>
          </w:p>
        </w:tc>
        <w:tc>
          <w:tcPr>
            <w:tcW w:w="8931" w:type="dxa"/>
            <w:gridSpan w:val="7"/>
          </w:tcPr>
          <w:p w:rsidR="00A8185E" w:rsidRPr="0070461D" w:rsidRDefault="00A8185E" w:rsidP="00FC49D7">
            <w:pPr>
              <w:widowControl w:val="0"/>
              <w:autoSpaceDE w:val="0"/>
              <w:autoSpaceDN w:val="0"/>
              <w:adjustRightInd w:val="0"/>
              <w:rPr>
                <w:szCs w:val="24"/>
              </w:rPr>
            </w:pPr>
            <w:r w:rsidRPr="0070461D">
              <w:rPr>
                <w:szCs w:val="24"/>
              </w:rPr>
              <w:t>одноставочный, руб./Гкал</w:t>
            </w:r>
          </w:p>
        </w:tc>
      </w:tr>
      <w:tr w:rsidR="00A8185E" w:rsidRPr="000773A0" w:rsidTr="00DF225D">
        <w:trPr>
          <w:cantSplit/>
          <w:trHeight w:val="145"/>
        </w:trPr>
        <w:tc>
          <w:tcPr>
            <w:tcW w:w="1134" w:type="dxa"/>
          </w:tcPr>
          <w:p w:rsidR="00A8185E" w:rsidRPr="000773A0" w:rsidRDefault="00A8185E" w:rsidP="00FC49D7">
            <w:pPr>
              <w:widowControl w:val="0"/>
              <w:numPr>
                <w:ilvl w:val="3"/>
                <w:numId w:val="7"/>
              </w:numPr>
              <w:tabs>
                <w:tab w:val="num" w:pos="1870"/>
              </w:tabs>
              <w:autoSpaceDE w:val="0"/>
              <w:autoSpaceDN w:val="0"/>
              <w:adjustRightInd w:val="0"/>
              <w:rPr>
                <w:szCs w:val="24"/>
              </w:rPr>
            </w:pPr>
          </w:p>
        </w:tc>
        <w:tc>
          <w:tcPr>
            <w:tcW w:w="2128" w:type="dxa"/>
          </w:tcPr>
          <w:p w:rsidR="00A8185E" w:rsidRPr="0070461D" w:rsidRDefault="00A8185E" w:rsidP="00FC49D7">
            <w:pPr>
              <w:widowControl w:val="0"/>
              <w:autoSpaceDE w:val="0"/>
              <w:autoSpaceDN w:val="0"/>
              <w:adjustRightInd w:val="0"/>
              <w:rPr>
                <w:szCs w:val="24"/>
              </w:rPr>
            </w:pPr>
            <w:r w:rsidRPr="0070461D">
              <w:rPr>
                <w:szCs w:val="24"/>
              </w:rPr>
              <w:t>с 01.01.2018 по 30.06.2018</w:t>
            </w:r>
          </w:p>
        </w:tc>
        <w:tc>
          <w:tcPr>
            <w:tcW w:w="1133" w:type="dxa"/>
          </w:tcPr>
          <w:p w:rsidR="00A8185E" w:rsidRPr="0070461D" w:rsidRDefault="00A8185E" w:rsidP="00FC49D7">
            <w:pPr>
              <w:widowControl w:val="0"/>
              <w:autoSpaceDE w:val="0"/>
              <w:autoSpaceDN w:val="0"/>
              <w:adjustRightInd w:val="0"/>
              <w:jc w:val="center"/>
              <w:rPr>
                <w:szCs w:val="24"/>
              </w:rPr>
            </w:pPr>
            <w:r w:rsidRPr="0070461D">
              <w:rPr>
                <w:szCs w:val="24"/>
              </w:rPr>
              <w:t>1718,46</w:t>
            </w:r>
          </w:p>
        </w:tc>
        <w:tc>
          <w:tcPr>
            <w:tcW w:w="992" w:type="dxa"/>
          </w:tcPr>
          <w:p w:rsidR="00A8185E" w:rsidRPr="00326CDC" w:rsidRDefault="00A8185E" w:rsidP="00FC49D7">
            <w:pPr>
              <w:widowControl w:val="0"/>
              <w:autoSpaceDE w:val="0"/>
              <w:autoSpaceDN w:val="0"/>
              <w:adjustRightInd w:val="0"/>
              <w:jc w:val="center"/>
              <w:rPr>
                <w:szCs w:val="24"/>
                <w:highlight w:val="yellow"/>
              </w:rPr>
            </w:pPr>
          </w:p>
        </w:tc>
        <w:tc>
          <w:tcPr>
            <w:tcW w:w="992" w:type="dxa"/>
          </w:tcPr>
          <w:p w:rsidR="00A8185E" w:rsidRPr="000773A0" w:rsidRDefault="00A8185E" w:rsidP="00FC49D7">
            <w:pPr>
              <w:widowControl w:val="0"/>
              <w:autoSpaceDE w:val="0"/>
              <w:autoSpaceDN w:val="0"/>
              <w:adjustRightInd w:val="0"/>
              <w:jc w:val="center"/>
              <w:rPr>
                <w:szCs w:val="24"/>
              </w:rPr>
            </w:pPr>
          </w:p>
        </w:tc>
        <w:tc>
          <w:tcPr>
            <w:tcW w:w="992" w:type="dxa"/>
          </w:tcPr>
          <w:p w:rsidR="00A8185E" w:rsidRPr="000773A0" w:rsidRDefault="00A8185E" w:rsidP="00FC49D7">
            <w:pPr>
              <w:widowControl w:val="0"/>
              <w:autoSpaceDE w:val="0"/>
              <w:autoSpaceDN w:val="0"/>
              <w:adjustRightInd w:val="0"/>
              <w:jc w:val="center"/>
              <w:rPr>
                <w:szCs w:val="24"/>
              </w:rPr>
            </w:pPr>
          </w:p>
        </w:tc>
        <w:tc>
          <w:tcPr>
            <w:tcW w:w="993" w:type="dxa"/>
          </w:tcPr>
          <w:p w:rsidR="00A8185E" w:rsidRPr="000773A0" w:rsidRDefault="00A8185E" w:rsidP="00FC49D7">
            <w:pPr>
              <w:widowControl w:val="0"/>
              <w:autoSpaceDE w:val="0"/>
              <w:autoSpaceDN w:val="0"/>
              <w:adjustRightInd w:val="0"/>
              <w:jc w:val="center"/>
              <w:rPr>
                <w:szCs w:val="24"/>
              </w:rPr>
            </w:pPr>
          </w:p>
        </w:tc>
        <w:tc>
          <w:tcPr>
            <w:tcW w:w="1701" w:type="dxa"/>
          </w:tcPr>
          <w:p w:rsidR="00A8185E" w:rsidRPr="000773A0" w:rsidRDefault="00A8185E" w:rsidP="00FC49D7">
            <w:pPr>
              <w:widowControl w:val="0"/>
              <w:autoSpaceDE w:val="0"/>
              <w:autoSpaceDN w:val="0"/>
              <w:adjustRightInd w:val="0"/>
              <w:jc w:val="center"/>
              <w:rPr>
                <w:szCs w:val="24"/>
              </w:rPr>
            </w:pPr>
          </w:p>
        </w:tc>
      </w:tr>
      <w:tr w:rsidR="00A8185E" w:rsidRPr="000773A0" w:rsidTr="00DF225D">
        <w:trPr>
          <w:cantSplit/>
          <w:trHeight w:val="145"/>
        </w:trPr>
        <w:tc>
          <w:tcPr>
            <w:tcW w:w="1134" w:type="dxa"/>
          </w:tcPr>
          <w:p w:rsidR="00A8185E" w:rsidRPr="000773A0" w:rsidRDefault="00A8185E" w:rsidP="00FC49D7">
            <w:pPr>
              <w:widowControl w:val="0"/>
              <w:numPr>
                <w:ilvl w:val="3"/>
                <w:numId w:val="7"/>
              </w:numPr>
              <w:tabs>
                <w:tab w:val="num" w:pos="1870"/>
              </w:tabs>
              <w:autoSpaceDE w:val="0"/>
              <w:autoSpaceDN w:val="0"/>
              <w:adjustRightInd w:val="0"/>
              <w:rPr>
                <w:szCs w:val="24"/>
              </w:rPr>
            </w:pPr>
          </w:p>
        </w:tc>
        <w:tc>
          <w:tcPr>
            <w:tcW w:w="2128" w:type="dxa"/>
          </w:tcPr>
          <w:p w:rsidR="00A8185E" w:rsidRPr="0070461D" w:rsidRDefault="00A8185E" w:rsidP="00FC49D7">
            <w:pPr>
              <w:widowControl w:val="0"/>
              <w:autoSpaceDE w:val="0"/>
              <w:autoSpaceDN w:val="0"/>
              <w:adjustRightInd w:val="0"/>
              <w:rPr>
                <w:szCs w:val="24"/>
              </w:rPr>
            </w:pPr>
            <w:r w:rsidRPr="0070461D">
              <w:rPr>
                <w:szCs w:val="24"/>
              </w:rPr>
              <w:t>с 01.07.2018 по 31.12.2018</w:t>
            </w:r>
          </w:p>
        </w:tc>
        <w:tc>
          <w:tcPr>
            <w:tcW w:w="1133" w:type="dxa"/>
          </w:tcPr>
          <w:p w:rsidR="00A8185E" w:rsidRPr="0070461D" w:rsidRDefault="00A8185E" w:rsidP="00FC49D7">
            <w:pPr>
              <w:widowControl w:val="0"/>
              <w:autoSpaceDE w:val="0"/>
              <w:autoSpaceDN w:val="0"/>
              <w:adjustRightInd w:val="0"/>
              <w:jc w:val="center"/>
              <w:rPr>
                <w:szCs w:val="24"/>
              </w:rPr>
            </w:pPr>
            <w:r w:rsidRPr="0070461D">
              <w:rPr>
                <w:szCs w:val="24"/>
              </w:rPr>
              <w:t>1718,46</w:t>
            </w:r>
          </w:p>
        </w:tc>
        <w:tc>
          <w:tcPr>
            <w:tcW w:w="992" w:type="dxa"/>
          </w:tcPr>
          <w:p w:rsidR="00A8185E" w:rsidRPr="00326CDC" w:rsidRDefault="00A8185E" w:rsidP="00FC49D7">
            <w:pPr>
              <w:widowControl w:val="0"/>
              <w:autoSpaceDE w:val="0"/>
              <w:autoSpaceDN w:val="0"/>
              <w:adjustRightInd w:val="0"/>
              <w:jc w:val="center"/>
              <w:rPr>
                <w:szCs w:val="24"/>
                <w:highlight w:val="yellow"/>
              </w:rPr>
            </w:pPr>
          </w:p>
        </w:tc>
        <w:tc>
          <w:tcPr>
            <w:tcW w:w="992" w:type="dxa"/>
          </w:tcPr>
          <w:p w:rsidR="00A8185E" w:rsidRPr="000773A0" w:rsidRDefault="00A8185E" w:rsidP="00FC49D7">
            <w:pPr>
              <w:widowControl w:val="0"/>
              <w:autoSpaceDE w:val="0"/>
              <w:autoSpaceDN w:val="0"/>
              <w:adjustRightInd w:val="0"/>
              <w:jc w:val="center"/>
              <w:rPr>
                <w:szCs w:val="24"/>
              </w:rPr>
            </w:pPr>
          </w:p>
        </w:tc>
        <w:tc>
          <w:tcPr>
            <w:tcW w:w="992" w:type="dxa"/>
          </w:tcPr>
          <w:p w:rsidR="00A8185E" w:rsidRPr="000773A0" w:rsidRDefault="00A8185E" w:rsidP="00FC49D7">
            <w:pPr>
              <w:widowControl w:val="0"/>
              <w:autoSpaceDE w:val="0"/>
              <w:autoSpaceDN w:val="0"/>
              <w:adjustRightInd w:val="0"/>
              <w:jc w:val="center"/>
              <w:rPr>
                <w:szCs w:val="24"/>
              </w:rPr>
            </w:pPr>
          </w:p>
        </w:tc>
        <w:tc>
          <w:tcPr>
            <w:tcW w:w="993" w:type="dxa"/>
          </w:tcPr>
          <w:p w:rsidR="00A8185E" w:rsidRPr="000773A0" w:rsidRDefault="00A8185E" w:rsidP="00FC49D7">
            <w:pPr>
              <w:widowControl w:val="0"/>
              <w:autoSpaceDE w:val="0"/>
              <w:autoSpaceDN w:val="0"/>
              <w:adjustRightInd w:val="0"/>
              <w:jc w:val="center"/>
              <w:rPr>
                <w:szCs w:val="24"/>
              </w:rPr>
            </w:pPr>
          </w:p>
        </w:tc>
        <w:tc>
          <w:tcPr>
            <w:tcW w:w="1701" w:type="dxa"/>
          </w:tcPr>
          <w:p w:rsidR="00A8185E" w:rsidRPr="000773A0" w:rsidRDefault="00A8185E" w:rsidP="00FC49D7">
            <w:pPr>
              <w:widowControl w:val="0"/>
              <w:autoSpaceDE w:val="0"/>
              <w:autoSpaceDN w:val="0"/>
              <w:adjustRightInd w:val="0"/>
              <w:jc w:val="center"/>
              <w:rPr>
                <w:szCs w:val="24"/>
              </w:rPr>
            </w:pPr>
          </w:p>
        </w:tc>
      </w:tr>
      <w:tr w:rsidR="00A8185E" w:rsidRPr="000773A0" w:rsidTr="00DF225D">
        <w:trPr>
          <w:cantSplit/>
          <w:trHeight w:val="145"/>
        </w:trPr>
        <w:tc>
          <w:tcPr>
            <w:tcW w:w="1134" w:type="dxa"/>
            <w:vMerge w:val="restart"/>
          </w:tcPr>
          <w:p w:rsidR="00A8185E" w:rsidRPr="000773A0" w:rsidRDefault="00A8185E" w:rsidP="00FC49D7">
            <w:pPr>
              <w:widowControl w:val="0"/>
              <w:numPr>
                <w:ilvl w:val="2"/>
                <w:numId w:val="7"/>
              </w:numPr>
              <w:tabs>
                <w:tab w:val="num" w:pos="1507"/>
              </w:tabs>
              <w:autoSpaceDE w:val="0"/>
              <w:autoSpaceDN w:val="0"/>
              <w:adjustRightInd w:val="0"/>
              <w:rPr>
                <w:szCs w:val="24"/>
              </w:rPr>
            </w:pPr>
          </w:p>
        </w:tc>
        <w:tc>
          <w:tcPr>
            <w:tcW w:w="8931" w:type="dxa"/>
            <w:gridSpan w:val="7"/>
          </w:tcPr>
          <w:p w:rsidR="00A8185E" w:rsidRPr="0070461D" w:rsidRDefault="00A8185E" w:rsidP="00FC49D7">
            <w:pPr>
              <w:widowControl w:val="0"/>
              <w:autoSpaceDE w:val="0"/>
              <w:autoSpaceDN w:val="0"/>
              <w:adjustRightInd w:val="0"/>
              <w:rPr>
                <w:szCs w:val="24"/>
              </w:rPr>
            </w:pPr>
            <w:r w:rsidRPr="0070461D">
              <w:rPr>
                <w:szCs w:val="24"/>
              </w:rPr>
              <w:t>Население (тарифы указаны с учетом НДС)</w:t>
            </w:r>
          </w:p>
        </w:tc>
      </w:tr>
      <w:tr w:rsidR="00A8185E" w:rsidRPr="000773A0" w:rsidTr="00DF225D">
        <w:trPr>
          <w:cantSplit/>
          <w:trHeight w:val="145"/>
        </w:trPr>
        <w:tc>
          <w:tcPr>
            <w:tcW w:w="1134" w:type="dxa"/>
            <w:vMerge/>
          </w:tcPr>
          <w:p w:rsidR="00A8185E" w:rsidRPr="000773A0" w:rsidRDefault="00A8185E" w:rsidP="00FC49D7">
            <w:pPr>
              <w:widowControl w:val="0"/>
              <w:numPr>
                <w:ilvl w:val="2"/>
                <w:numId w:val="7"/>
              </w:numPr>
              <w:tabs>
                <w:tab w:val="num" w:pos="1507"/>
              </w:tabs>
              <w:autoSpaceDE w:val="0"/>
              <w:autoSpaceDN w:val="0"/>
              <w:adjustRightInd w:val="0"/>
              <w:rPr>
                <w:szCs w:val="24"/>
              </w:rPr>
            </w:pPr>
          </w:p>
        </w:tc>
        <w:tc>
          <w:tcPr>
            <w:tcW w:w="8931" w:type="dxa"/>
            <w:gridSpan w:val="7"/>
          </w:tcPr>
          <w:p w:rsidR="00A8185E" w:rsidRPr="0070461D" w:rsidRDefault="00A8185E" w:rsidP="00FC49D7">
            <w:pPr>
              <w:widowControl w:val="0"/>
              <w:autoSpaceDE w:val="0"/>
              <w:autoSpaceDN w:val="0"/>
              <w:adjustRightInd w:val="0"/>
              <w:rPr>
                <w:szCs w:val="24"/>
              </w:rPr>
            </w:pPr>
            <w:r w:rsidRPr="0070461D">
              <w:rPr>
                <w:szCs w:val="24"/>
              </w:rPr>
              <w:t>одноставочный, руб./Гкал</w:t>
            </w:r>
          </w:p>
        </w:tc>
      </w:tr>
      <w:tr w:rsidR="00A8185E" w:rsidRPr="000773A0" w:rsidTr="00DF225D">
        <w:trPr>
          <w:cantSplit/>
          <w:trHeight w:val="145"/>
        </w:trPr>
        <w:tc>
          <w:tcPr>
            <w:tcW w:w="1134" w:type="dxa"/>
          </w:tcPr>
          <w:p w:rsidR="00A8185E" w:rsidRPr="000773A0" w:rsidRDefault="00A8185E" w:rsidP="00FC49D7">
            <w:pPr>
              <w:widowControl w:val="0"/>
              <w:numPr>
                <w:ilvl w:val="3"/>
                <w:numId w:val="7"/>
              </w:numPr>
              <w:tabs>
                <w:tab w:val="num" w:pos="1870"/>
              </w:tabs>
              <w:autoSpaceDE w:val="0"/>
              <w:autoSpaceDN w:val="0"/>
              <w:adjustRightInd w:val="0"/>
              <w:rPr>
                <w:szCs w:val="24"/>
              </w:rPr>
            </w:pPr>
          </w:p>
        </w:tc>
        <w:tc>
          <w:tcPr>
            <w:tcW w:w="2128" w:type="dxa"/>
          </w:tcPr>
          <w:p w:rsidR="00A8185E" w:rsidRPr="0070461D" w:rsidRDefault="00A8185E" w:rsidP="00FC49D7">
            <w:pPr>
              <w:widowControl w:val="0"/>
              <w:autoSpaceDE w:val="0"/>
              <w:autoSpaceDN w:val="0"/>
              <w:adjustRightInd w:val="0"/>
              <w:rPr>
                <w:szCs w:val="24"/>
              </w:rPr>
            </w:pPr>
            <w:r w:rsidRPr="0070461D">
              <w:rPr>
                <w:szCs w:val="24"/>
              </w:rPr>
              <w:t>с 01.01.2018 по 30.06.2018</w:t>
            </w:r>
          </w:p>
        </w:tc>
        <w:tc>
          <w:tcPr>
            <w:tcW w:w="1133" w:type="dxa"/>
          </w:tcPr>
          <w:p w:rsidR="00A8185E" w:rsidRPr="0070461D" w:rsidRDefault="00A8185E" w:rsidP="00FC49D7">
            <w:pPr>
              <w:widowControl w:val="0"/>
              <w:autoSpaceDE w:val="0"/>
              <w:autoSpaceDN w:val="0"/>
              <w:adjustRightInd w:val="0"/>
              <w:jc w:val="center"/>
              <w:rPr>
                <w:szCs w:val="24"/>
              </w:rPr>
            </w:pPr>
            <w:r w:rsidRPr="0070461D">
              <w:rPr>
                <w:szCs w:val="24"/>
              </w:rPr>
              <w:t>2027,78</w:t>
            </w:r>
          </w:p>
        </w:tc>
        <w:tc>
          <w:tcPr>
            <w:tcW w:w="992" w:type="dxa"/>
          </w:tcPr>
          <w:p w:rsidR="00A8185E" w:rsidRPr="00326CDC" w:rsidRDefault="00A8185E" w:rsidP="00FC49D7">
            <w:pPr>
              <w:widowControl w:val="0"/>
              <w:autoSpaceDE w:val="0"/>
              <w:autoSpaceDN w:val="0"/>
              <w:adjustRightInd w:val="0"/>
              <w:jc w:val="center"/>
              <w:rPr>
                <w:szCs w:val="24"/>
                <w:highlight w:val="yellow"/>
              </w:rPr>
            </w:pPr>
          </w:p>
        </w:tc>
        <w:tc>
          <w:tcPr>
            <w:tcW w:w="992" w:type="dxa"/>
          </w:tcPr>
          <w:p w:rsidR="00A8185E" w:rsidRPr="000773A0" w:rsidRDefault="00A8185E" w:rsidP="00FC49D7">
            <w:pPr>
              <w:widowControl w:val="0"/>
              <w:autoSpaceDE w:val="0"/>
              <w:autoSpaceDN w:val="0"/>
              <w:adjustRightInd w:val="0"/>
              <w:jc w:val="center"/>
              <w:rPr>
                <w:szCs w:val="24"/>
              </w:rPr>
            </w:pPr>
          </w:p>
        </w:tc>
        <w:tc>
          <w:tcPr>
            <w:tcW w:w="992" w:type="dxa"/>
          </w:tcPr>
          <w:p w:rsidR="00A8185E" w:rsidRPr="000773A0" w:rsidRDefault="00A8185E" w:rsidP="00FC49D7">
            <w:pPr>
              <w:widowControl w:val="0"/>
              <w:autoSpaceDE w:val="0"/>
              <w:autoSpaceDN w:val="0"/>
              <w:adjustRightInd w:val="0"/>
              <w:jc w:val="center"/>
              <w:rPr>
                <w:szCs w:val="24"/>
              </w:rPr>
            </w:pPr>
          </w:p>
        </w:tc>
        <w:tc>
          <w:tcPr>
            <w:tcW w:w="993" w:type="dxa"/>
          </w:tcPr>
          <w:p w:rsidR="00A8185E" w:rsidRPr="000773A0" w:rsidRDefault="00A8185E" w:rsidP="00FC49D7">
            <w:pPr>
              <w:widowControl w:val="0"/>
              <w:autoSpaceDE w:val="0"/>
              <w:autoSpaceDN w:val="0"/>
              <w:adjustRightInd w:val="0"/>
              <w:jc w:val="center"/>
              <w:rPr>
                <w:szCs w:val="24"/>
              </w:rPr>
            </w:pPr>
          </w:p>
        </w:tc>
        <w:tc>
          <w:tcPr>
            <w:tcW w:w="1701" w:type="dxa"/>
          </w:tcPr>
          <w:p w:rsidR="00A8185E" w:rsidRPr="000773A0" w:rsidRDefault="00A8185E" w:rsidP="00FC49D7">
            <w:pPr>
              <w:widowControl w:val="0"/>
              <w:autoSpaceDE w:val="0"/>
              <w:autoSpaceDN w:val="0"/>
              <w:adjustRightInd w:val="0"/>
              <w:jc w:val="center"/>
              <w:rPr>
                <w:szCs w:val="24"/>
              </w:rPr>
            </w:pPr>
          </w:p>
        </w:tc>
      </w:tr>
      <w:tr w:rsidR="00A8185E" w:rsidRPr="000773A0" w:rsidTr="00DF225D">
        <w:trPr>
          <w:cantSplit/>
          <w:trHeight w:val="145"/>
        </w:trPr>
        <w:tc>
          <w:tcPr>
            <w:tcW w:w="1134" w:type="dxa"/>
          </w:tcPr>
          <w:p w:rsidR="00A8185E" w:rsidRPr="000773A0" w:rsidRDefault="00A8185E" w:rsidP="00FC49D7">
            <w:pPr>
              <w:widowControl w:val="0"/>
              <w:numPr>
                <w:ilvl w:val="3"/>
                <w:numId w:val="7"/>
              </w:numPr>
              <w:tabs>
                <w:tab w:val="num" w:pos="1870"/>
              </w:tabs>
              <w:autoSpaceDE w:val="0"/>
              <w:autoSpaceDN w:val="0"/>
              <w:adjustRightInd w:val="0"/>
              <w:rPr>
                <w:szCs w:val="24"/>
              </w:rPr>
            </w:pPr>
          </w:p>
        </w:tc>
        <w:tc>
          <w:tcPr>
            <w:tcW w:w="2128" w:type="dxa"/>
          </w:tcPr>
          <w:p w:rsidR="00A8185E" w:rsidRPr="0070461D" w:rsidRDefault="00A8185E" w:rsidP="00FC49D7">
            <w:pPr>
              <w:widowControl w:val="0"/>
              <w:autoSpaceDE w:val="0"/>
              <w:autoSpaceDN w:val="0"/>
              <w:adjustRightInd w:val="0"/>
              <w:rPr>
                <w:szCs w:val="24"/>
              </w:rPr>
            </w:pPr>
            <w:r w:rsidRPr="0070461D">
              <w:rPr>
                <w:szCs w:val="24"/>
              </w:rPr>
              <w:t>с 01.07.2018 по 31.12.2018</w:t>
            </w:r>
          </w:p>
        </w:tc>
        <w:tc>
          <w:tcPr>
            <w:tcW w:w="1133" w:type="dxa"/>
          </w:tcPr>
          <w:p w:rsidR="00A8185E" w:rsidRPr="0070461D" w:rsidRDefault="00A8185E" w:rsidP="00FC49D7">
            <w:pPr>
              <w:widowControl w:val="0"/>
              <w:autoSpaceDE w:val="0"/>
              <w:autoSpaceDN w:val="0"/>
              <w:adjustRightInd w:val="0"/>
              <w:jc w:val="center"/>
              <w:rPr>
                <w:szCs w:val="24"/>
              </w:rPr>
            </w:pPr>
            <w:r w:rsidRPr="0070461D">
              <w:rPr>
                <w:szCs w:val="24"/>
              </w:rPr>
              <w:t>2027,78</w:t>
            </w:r>
          </w:p>
        </w:tc>
        <w:tc>
          <w:tcPr>
            <w:tcW w:w="992" w:type="dxa"/>
          </w:tcPr>
          <w:p w:rsidR="00A8185E" w:rsidRPr="00326CDC" w:rsidRDefault="00A8185E" w:rsidP="00FC49D7">
            <w:pPr>
              <w:widowControl w:val="0"/>
              <w:autoSpaceDE w:val="0"/>
              <w:autoSpaceDN w:val="0"/>
              <w:adjustRightInd w:val="0"/>
              <w:jc w:val="center"/>
              <w:rPr>
                <w:szCs w:val="24"/>
                <w:highlight w:val="yellow"/>
              </w:rPr>
            </w:pPr>
          </w:p>
        </w:tc>
        <w:tc>
          <w:tcPr>
            <w:tcW w:w="992" w:type="dxa"/>
          </w:tcPr>
          <w:p w:rsidR="00A8185E" w:rsidRPr="000773A0" w:rsidRDefault="00A8185E" w:rsidP="00FC49D7">
            <w:pPr>
              <w:widowControl w:val="0"/>
              <w:autoSpaceDE w:val="0"/>
              <w:autoSpaceDN w:val="0"/>
              <w:adjustRightInd w:val="0"/>
              <w:jc w:val="center"/>
              <w:rPr>
                <w:szCs w:val="24"/>
              </w:rPr>
            </w:pPr>
          </w:p>
        </w:tc>
        <w:tc>
          <w:tcPr>
            <w:tcW w:w="992" w:type="dxa"/>
          </w:tcPr>
          <w:p w:rsidR="00A8185E" w:rsidRPr="000773A0" w:rsidRDefault="00A8185E" w:rsidP="00FC49D7">
            <w:pPr>
              <w:widowControl w:val="0"/>
              <w:autoSpaceDE w:val="0"/>
              <w:autoSpaceDN w:val="0"/>
              <w:adjustRightInd w:val="0"/>
              <w:jc w:val="center"/>
              <w:rPr>
                <w:szCs w:val="24"/>
              </w:rPr>
            </w:pPr>
          </w:p>
        </w:tc>
        <w:tc>
          <w:tcPr>
            <w:tcW w:w="993" w:type="dxa"/>
          </w:tcPr>
          <w:p w:rsidR="00A8185E" w:rsidRPr="000773A0" w:rsidRDefault="00A8185E" w:rsidP="00FC49D7">
            <w:pPr>
              <w:widowControl w:val="0"/>
              <w:autoSpaceDE w:val="0"/>
              <w:autoSpaceDN w:val="0"/>
              <w:adjustRightInd w:val="0"/>
              <w:jc w:val="center"/>
              <w:rPr>
                <w:szCs w:val="24"/>
              </w:rPr>
            </w:pPr>
          </w:p>
        </w:tc>
        <w:tc>
          <w:tcPr>
            <w:tcW w:w="1701" w:type="dxa"/>
          </w:tcPr>
          <w:p w:rsidR="00A8185E" w:rsidRPr="000773A0" w:rsidRDefault="00A8185E" w:rsidP="00FC49D7">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1"/>
                <w:numId w:val="7"/>
              </w:numPr>
              <w:autoSpaceDE w:val="0"/>
              <w:autoSpaceDN w:val="0"/>
              <w:adjustRightInd w:val="0"/>
              <w:rPr>
                <w:szCs w:val="24"/>
              </w:rPr>
            </w:pPr>
          </w:p>
        </w:tc>
        <w:tc>
          <w:tcPr>
            <w:tcW w:w="8931" w:type="dxa"/>
            <w:gridSpan w:val="7"/>
          </w:tcPr>
          <w:p w:rsidR="000773A0" w:rsidRPr="0070461D" w:rsidRDefault="000773A0" w:rsidP="000773A0">
            <w:pPr>
              <w:widowControl w:val="0"/>
              <w:autoSpaceDE w:val="0"/>
              <w:autoSpaceDN w:val="0"/>
              <w:adjustRightInd w:val="0"/>
              <w:rPr>
                <w:noProof/>
                <w:szCs w:val="24"/>
              </w:rPr>
            </w:pPr>
            <w:r w:rsidRPr="0070461D">
              <w:rPr>
                <w:noProof/>
                <w:szCs w:val="24"/>
              </w:rPr>
              <w:t>СТ: поселок Совхозный</w:t>
            </w:r>
          </w:p>
        </w:tc>
      </w:tr>
      <w:tr w:rsidR="000773A0" w:rsidRPr="000773A0" w:rsidTr="00DF225D">
        <w:trPr>
          <w:cantSplit/>
          <w:trHeight w:val="145"/>
        </w:trPr>
        <w:tc>
          <w:tcPr>
            <w:tcW w:w="1134" w:type="dxa"/>
          </w:tcPr>
          <w:p w:rsidR="000773A0" w:rsidRPr="000773A0" w:rsidRDefault="000773A0" w:rsidP="000773A0">
            <w:pPr>
              <w:widowControl w:val="0"/>
              <w:numPr>
                <w:ilvl w:val="2"/>
                <w:numId w:val="7"/>
              </w:numPr>
              <w:autoSpaceDE w:val="0"/>
              <w:autoSpaceDN w:val="0"/>
              <w:adjustRightInd w:val="0"/>
              <w:rPr>
                <w:szCs w:val="24"/>
              </w:rPr>
            </w:pPr>
          </w:p>
        </w:tc>
        <w:tc>
          <w:tcPr>
            <w:tcW w:w="8931" w:type="dxa"/>
            <w:gridSpan w:val="7"/>
          </w:tcPr>
          <w:p w:rsidR="000773A0" w:rsidRPr="0070461D" w:rsidRDefault="000773A0" w:rsidP="000773A0">
            <w:pPr>
              <w:widowControl w:val="0"/>
              <w:autoSpaceDE w:val="0"/>
              <w:autoSpaceDN w:val="0"/>
              <w:adjustRightInd w:val="0"/>
              <w:rPr>
                <w:szCs w:val="24"/>
              </w:rPr>
            </w:pPr>
            <w:r w:rsidRPr="0070461D">
              <w:rPr>
                <w:szCs w:val="24"/>
              </w:rPr>
              <w:t>Для потребителей, в случае отсутствия дифференциации тарифов по схеме подключения</w:t>
            </w: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autoSpaceDE w:val="0"/>
              <w:autoSpaceDN w:val="0"/>
              <w:adjustRightInd w:val="0"/>
              <w:rPr>
                <w:szCs w:val="24"/>
              </w:rPr>
            </w:pPr>
          </w:p>
        </w:tc>
        <w:tc>
          <w:tcPr>
            <w:tcW w:w="8931" w:type="dxa"/>
            <w:gridSpan w:val="7"/>
          </w:tcPr>
          <w:p w:rsidR="000773A0" w:rsidRPr="0070461D" w:rsidRDefault="000773A0" w:rsidP="000773A0">
            <w:pPr>
              <w:widowControl w:val="0"/>
              <w:autoSpaceDE w:val="0"/>
              <w:autoSpaceDN w:val="0"/>
              <w:adjustRightInd w:val="0"/>
              <w:rPr>
                <w:szCs w:val="24"/>
              </w:rPr>
            </w:pPr>
            <w:r w:rsidRPr="0070461D">
              <w:rPr>
                <w:szCs w:val="24"/>
              </w:rPr>
              <w:t>одноставочный, руб./Гкал</w:t>
            </w:r>
          </w:p>
        </w:tc>
      </w:tr>
      <w:tr w:rsidR="000773A0" w:rsidRPr="000773A0" w:rsidTr="00DF225D">
        <w:trPr>
          <w:cantSplit/>
          <w:trHeight w:val="145"/>
        </w:trPr>
        <w:tc>
          <w:tcPr>
            <w:tcW w:w="1134" w:type="dxa"/>
          </w:tcPr>
          <w:p w:rsidR="000773A0" w:rsidRPr="000773A0" w:rsidRDefault="000773A0" w:rsidP="000773A0">
            <w:pPr>
              <w:widowControl w:val="0"/>
              <w:numPr>
                <w:ilvl w:val="4"/>
                <w:numId w:val="7"/>
              </w:numPr>
              <w:autoSpaceDE w:val="0"/>
              <w:autoSpaceDN w:val="0"/>
              <w:adjustRightInd w:val="0"/>
              <w:rPr>
                <w:szCs w:val="24"/>
              </w:rPr>
            </w:pPr>
          </w:p>
        </w:tc>
        <w:tc>
          <w:tcPr>
            <w:tcW w:w="2128" w:type="dxa"/>
          </w:tcPr>
          <w:p w:rsidR="000773A0" w:rsidRPr="0070461D" w:rsidRDefault="000773A0" w:rsidP="000773A0">
            <w:pPr>
              <w:widowControl w:val="0"/>
              <w:autoSpaceDE w:val="0"/>
              <w:autoSpaceDN w:val="0"/>
              <w:adjustRightInd w:val="0"/>
              <w:rPr>
                <w:szCs w:val="24"/>
              </w:rPr>
            </w:pPr>
            <w:r w:rsidRPr="0070461D">
              <w:rPr>
                <w:szCs w:val="24"/>
              </w:rPr>
              <w:t>с 01.01.2018 по 30.06.2018</w:t>
            </w:r>
          </w:p>
        </w:tc>
        <w:tc>
          <w:tcPr>
            <w:tcW w:w="1133" w:type="dxa"/>
          </w:tcPr>
          <w:p w:rsidR="000773A0" w:rsidRPr="0070461D" w:rsidRDefault="000773A0" w:rsidP="000773A0">
            <w:pPr>
              <w:widowControl w:val="0"/>
              <w:autoSpaceDE w:val="0"/>
              <w:autoSpaceDN w:val="0"/>
              <w:adjustRightInd w:val="0"/>
              <w:jc w:val="center"/>
              <w:rPr>
                <w:szCs w:val="24"/>
              </w:rPr>
            </w:pPr>
            <w:r w:rsidRPr="0070461D">
              <w:rPr>
                <w:szCs w:val="24"/>
              </w:rPr>
              <w:t>938,77</w:t>
            </w:r>
          </w:p>
        </w:tc>
        <w:tc>
          <w:tcPr>
            <w:tcW w:w="992" w:type="dxa"/>
          </w:tcPr>
          <w:p w:rsidR="000773A0" w:rsidRPr="00326CDC" w:rsidRDefault="000773A0" w:rsidP="000773A0">
            <w:pPr>
              <w:widowControl w:val="0"/>
              <w:autoSpaceDE w:val="0"/>
              <w:autoSpaceDN w:val="0"/>
              <w:adjustRightInd w:val="0"/>
              <w:jc w:val="center"/>
              <w:rPr>
                <w:szCs w:val="24"/>
                <w:highlight w:val="yellow"/>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4"/>
                <w:numId w:val="7"/>
              </w:numPr>
              <w:autoSpaceDE w:val="0"/>
              <w:autoSpaceDN w:val="0"/>
              <w:adjustRightInd w:val="0"/>
              <w:rPr>
                <w:szCs w:val="24"/>
              </w:rPr>
            </w:pPr>
          </w:p>
        </w:tc>
        <w:tc>
          <w:tcPr>
            <w:tcW w:w="2128" w:type="dxa"/>
          </w:tcPr>
          <w:p w:rsidR="000773A0" w:rsidRPr="0070461D" w:rsidRDefault="000773A0" w:rsidP="000773A0">
            <w:pPr>
              <w:widowControl w:val="0"/>
              <w:autoSpaceDE w:val="0"/>
              <w:autoSpaceDN w:val="0"/>
              <w:adjustRightInd w:val="0"/>
              <w:rPr>
                <w:szCs w:val="24"/>
              </w:rPr>
            </w:pPr>
            <w:r w:rsidRPr="0070461D">
              <w:rPr>
                <w:szCs w:val="24"/>
              </w:rPr>
              <w:t>с 01.07.2018 по 31.12.2018</w:t>
            </w:r>
          </w:p>
        </w:tc>
        <w:tc>
          <w:tcPr>
            <w:tcW w:w="1133" w:type="dxa"/>
          </w:tcPr>
          <w:p w:rsidR="000773A0" w:rsidRPr="0070461D" w:rsidRDefault="000773A0" w:rsidP="000773A0">
            <w:pPr>
              <w:widowControl w:val="0"/>
              <w:autoSpaceDE w:val="0"/>
              <w:autoSpaceDN w:val="0"/>
              <w:adjustRightInd w:val="0"/>
              <w:jc w:val="center"/>
              <w:rPr>
                <w:szCs w:val="24"/>
              </w:rPr>
            </w:pPr>
            <w:r w:rsidRPr="0070461D">
              <w:rPr>
                <w:szCs w:val="24"/>
              </w:rPr>
              <w:t>998,01</w:t>
            </w:r>
          </w:p>
        </w:tc>
        <w:tc>
          <w:tcPr>
            <w:tcW w:w="992" w:type="dxa"/>
          </w:tcPr>
          <w:p w:rsidR="000773A0" w:rsidRPr="00326CDC" w:rsidRDefault="000773A0" w:rsidP="000773A0">
            <w:pPr>
              <w:widowControl w:val="0"/>
              <w:autoSpaceDE w:val="0"/>
              <w:autoSpaceDN w:val="0"/>
              <w:adjustRightInd w:val="0"/>
              <w:jc w:val="center"/>
              <w:rPr>
                <w:szCs w:val="24"/>
                <w:highlight w:val="yellow"/>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vMerge w:val="restart"/>
          </w:tcPr>
          <w:p w:rsidR="000773A0" w:rsidRPr="000773A0" w:rsidRDefault="000773A0" w:rsidP="000773A0">
            <w:pPr>
              <w:widowControl w:val="0"/>
              <w:numPr>
                <w:ilvl w:val="3"/>
                <w:numId w:val="7"/>
              </w:numPr>
              <w:autoSpaceDE w:val="0"/>
              <w:autoSpaceDN w:val="0"/>
              <w:adjustRightInd w:val="0"/>
              <w:rPr>
                <w:szCs w:val="24"/>
              </w:rPr>
            </w:pPr>
          </w:p>
        </w:tc>
        <w:tc>
          <w:tcPr>
            <w:tcW w:w="8931" w:type="dxa"/>
            <w:gridSpan w:val="7"/>
          </w:tcPr>
          <w:p w:rsidR="000773A0" w:rsidRPr="0070461D" w:rsidRDefault="000773A0" w:rsidP="000773A0">
            <w:pPr>
              <w:widowControl w:val="0"/>
              <w:autoSpaceDE w:val="0"/>
              <w:autoSpaceDN w:val="0"/>
              <w:adjustRightInd w:val="0"/>
              <w:rPr>
                <w:szCs w:val="24"/>
              </w:rPr>
            </w:pPr>
            <w:r w:rsidRPr="0070461D">
              <w:rPr>
                <w:szCs w:val="24"/>
              </w:rPr>
              <w:t>Население (тарифы указаны с учетом НДС)</w:t>
            </w:r>
          </w:p>
        </w:tc>
      </w:tr>
      <w:tr w:rsidR="000773A0" w:rsidRPr="000773A0" w:rsidTr="00DF225D">
        <w:trPr>
          <w:cantSplit/>
          <w:trHeight w:val="145"/>
        </w:trPr>
        <w:tc>
          <w:tcPr>
            <w:tcW w:w="1134" w:type="dxa"/>
            <w:vMerge/>
          </w:tcPr>
          <w:p w:rsidR="000773A0" w:rsidRPr="000773A0" w:rsidRDefault="000773A0" w:rsidP="000773A0">
            <w:pPr>
              <w:widowControl w:val="0"/>
              <w:numPr>
                <w:ilvl w:val="3"/>
                <w:numId w:val="7"/>
              </w:numPr>
              <w:autoSpaceDE w:val="0"/>
              <w:autoSpaceDN w:val="0"/>
              <w:adjustRightInd w:val="0"/>
              <w:rPr>
                <w:szCs w:val="24"/>
              </w:rPr>
            </w:pPr>
          </w:p>
        </w:tc>
        <w:tc>
          <w:tcPr>
            <w:tcW w:w="8931" w:type="dxa"/>
            <w:gridSpan w:val="7"/>
          </w:tcPr>
          <w:p w:rsidR="000773A0" w:rsidRPr="0070461D" w:rsidRDefault="000773A0" w:rsidP="000773A0">
            <w:pPr>
              <w:widowControl w:val="0"/>
              <w:autoSpaceDE w:val="0"/>
              <w:autoSpaceDN w:val="0"/>
              <w:adjustRightInd w:val="0"/>
              <w:rPr>
                <w:szCs w:val="24"/>
              </w:rPr>
            </w:pPr>
            <w:r w:rsidRPr="0070461D">
              <w:rPr>
                <w:szCs w:val="24"/>
              </w:rPr>
              <w:t>одноставочный, руб./Гкал</w:t>
            </w:r>
          </w:p>
        </w:tc>
      </w:tr>
      <w:tr w:rsidR="000773A0" w:rsidRPr="000773A0" w:rsidTr="00DF225D">
        <w:trPr>
          <w:cantSplit/>
          <w:trHeight w:val="145"/>
        </w:trPr>
        <w:tc>
          <w:tcPr>
            <w:tcW w:w="1134" w:type="dxa"/>
          </w:tcPr>
          <w:p w:rsidR="000773A0" w:rsidRPr="000773A0" w:rsidRDefault="000773A0" w:rsidP="000773A0">
            <w:pPr>
              <w:widowControl w:val="0"/>
              <w:numPr>
                <w:ilvl w:val="4"/>
                <w:numId w:val="7"/>
              </w:numPr>
              <w:autoSpaceDE w:val="0"/>
              <w:autoSpaceDN w:val="0"/>
              <w:adjustRightInd w:val="0"/>
              <w:rPr>
                <w:szCs w:val="24"/>
              </w:rPr>
            </w:pPr>
          </w:p>
        </w:tc>
        <w:tc>
          <w:tcPr>
            <w:tcW w:w="2128" w:type="dxa"/>
          </w:tcPr>
          <w:p w:rsidR="000773A0" w:rsidRPr="0070461D" w:rsidRDefault="000773A0" w:rsidP="000773A0">
            <w:pPr>
              <w:widowControl w:val="0"/>
              <w:autoSpaceDE w:val="0"/>
              <w:autoSpaceDN w:val="0"/>
              <w:adjustRightInd w:val="0"/>
              <w:rPr>
                <w:szCs w:val="24"/>
              </w:rPr>
            </w:pPr>
            <w:r w:rsidRPr="0070461D">
              <w:rPr>
                <w:szCs w:val="24"/>
              </w:rPr>
              <w:t>с 01.01.2018 по 30.06.2018</w:t>
            </w:r>
          </w:p>
        </w:tc>
        <w:tc>
          <w:tcPr>
            <w:tcW w:w="1133" w:type="dxa"/>
          </w:tcPr>
          <w:p w:rsidR="000773A0" w:rsidRPr="0070461D" w:rsidRDefault="000773A0" w:rsidP="000773A0">
            <w:pPr>
              <w:widowControl w:val="0"/>
              <w:autoSpaceDE w:val="0"/>
              <w:autoSpaceDN w:val="0"/>
              <w:adjustRightInd w:val="0"/>
              <w:jc w:val="center"/>
              <w:rPr>
                <w:szCs w:val="24"/>
              </w:rPr>
            </w:pPr>
            <w:r w:rsidRPr="0070461D">
              <w:rPr>
                <w:szCs w:val="24"/>
              </w:rPr>
              <w:t>1107,75</w:t>
            </w:r>
          </w:p>
        </w:tc>
        <w:tc>
          <w:tcPr>
            <w:tcW w:w="992" w:type="dxa"/>
          </w:tcPr>
          <w:p w:rsidR="000773A0" w:rsidRPr="00326CDC" w:rsidRDefault="000773A0" w:rsidP="000773A0">
            <w:pPr>
              <w:widowControl w:val="0"/>
              <w:autoSpaceDE w:val="0"/>
              <w:autoSpaceDN w:val="0"/>
              <w:adjustRightInd w:val="0"/>
              <w:jc w:val="center"/>
              <w:rPr>
                <w:szCs w:val="24"/>
                <w:highlight w:val="yellow"/>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4"/>
                <w:numId w:val="7"/>
              </w:numPr>
              <w:autoSpaceDE w:val="0"/>
              <w:autoSpaceDN w:val="0"/>
              <w:adjustRightInd w:val="0"/>
              <w:rPr>
                <w:szCs w:val="24"/>
              </w:rPr>
            </w:pPr>
          </w:p>
        </w:tc>
        <w:tc>
          <w:tcPr>
            <w:tcW w:w="2128" w:type="dxa"/>
          </w:tcPr>
          <w:p w:rsidR="000773A0" w:rsidRPr="0070461D" w:rsidRDefault="000773A0" w:rsidP="000773A0">
            <w:pPr>
              <w:widowControl w:val="0"/>
              <w:autoSpaceDE w:val="0"/>
              <w:autoSpaceDN w:val="0"/>
              <w:adjustRightInd w:val="0"/>
              <w:rPr>
                <w:szCs w:val="24"/>
              </w:rPr>
            </w:pPr>
            <w:r w:rsidRPr="0070461D">
              <w:rPr>
                <w:szCs w:val="24"/>
              </w:rPr>
              <w:t>с 01.07.2018 по 31.12.2018</w:t>
            </w:r>
          </w:p>
        </w:tc>
        <w:tc>
          <w:tcPr>
            <w:tcW w:w="1133" w:type="dxa"/>
          </w:tcPr>
          <w:p w:rsidR="000773A0" w:rsidRPr="0070461D" w:rsidRDefault="000773A0" w:rsidP="000773A0">
            <w:pPr>
              <w:widowControl w:val="0"/>
              <w:autoSpaceDE w:val="0"/>
              <w:autoSpaceDN w:val="0"/>
              <w:adjustRightInd w:val="0"/>
              <w:jc w:val="center"/>
              <w:rPr>
                <w:szCs w:val="24"/>
              </w:rPr>
            </w:pPr>
            <w:r w:rsidRPr="0070461D">
              <w:rPr>
                <w:szCs w:val="24"/>
              </w:rPr>
              <w:t>1177,65</w:t>
            </w:r>
          </w:p>
        </w:tc>
        <w:tc>
          <w:tcPr>
            <w:tcW w:w="992" w:type="dxa"/>
          </w:tcPr>
          <w:p w:rsidR="000773A0" w:rsidRPr="00326CDC" w:rsidRDefault="000773A0" w:rsidP="000773A0">
            <w:pPr>
              <w:widowControl w:val="0"/>
              <w:autoSpaceDE w:val="0"/>
              <w:autoSpaceDN w:val="0"/>
              <w:adjustRightInd w:val="0"/>
              <w:jc w:val="center"/>
              <w:rPr>
                <w:szCs w:val="24"/>
                <w:highlight w:val="yellow"/>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67E2D" w:rsidRDefault="000773A0" w:rsidP="000773A0">
            <w:pPr>
              <w:rPr>
                <w:b/>
                <w:szCs w:val="24"/>
                <w:u w:val="single"/>
              </w:rPr>
            </w:pPr>
            <w:r w:rsidRPr="00A67E2D">
              <w:rPr>
                <w:b/>
                <w:szCs w:val="24"/>
                <w:u w:val="single"/>
              </w:rPr>
              <w:t>Волчанский городской округ</w:t>
            </w:r>
          </w:p>
        </w:tc>
      </w:tr>
      <w:tr w:rsidR="000773A0" w:rsidRPr="000773A0" w:rsidTr="00DF225D">
        <w:trPr>
          <w:cantSplit/>
          <w:trHeight w:val="145"/>
        </w:trPr>
        <w:tc>
          <w:tcPr>
            <w:tcW w:w="1134" w:type="dxa"/>
          </w:tcPr>
          <w:p w:rsidR="000773A0" w:rsidRPr="000773A0" w:rsidRDefault="000773A0" w:rsidP="000773A0">
            <w:pPr>
              <w:widowControl w:val="0"/>
              <w:numPr>
                <w:ilvl w:val="0"/>
                <w:numId w:val="7"/>
              </w:numPr>
              <w:tabs>
                <w:tab w:val="num" w:pos="1495"/>
              </w:tabs>
              <w:autoSpaceDE w:val="0"/>
              <w:autoSpaceDN w:val="0"/>
              <w:adjustRightInd w:val="0"/>
              <w:rPr>
                <w:szCs w:val="24"/>
              </w:rPr>
            </w:pPr>
          </w:p>
        </w:tc>
        <w:tc>
          <w:tcPr>
            <w:tcW w:w="8931" w:type="dxa"/>
            <w:gridSpan w:val="7"/>
          </w:tcPr>
          <w:p w:rsidR="000773A0" w:rsidRPr="0070461D" w:rsidRDefault="000773A0" w:rsidP="000773A0">
            <w:pPr>
              <w:widowControl w:val="0"/>
              <w:autoSpaceDE w:val="0"/>
              <w:autoSpaceDN w:val="0"/>
              <w:adjustRightInd w:val="0"/>
              <w:rPr>
                <w:noProof/>
                <w:szCs w:val="24"/>
              </w:rPr>
            </w:pPr>
            <w:r w:rsidRPr="0070461D">
              <w:rPr>
                <w:noProof/>
                <w:szCs w:val="24"/>
              </w:rPr>
              <w:t>Муниципальное унитарное предприятие «ВОЛЧАНСКИЙ ТЕПЛОЭНЕРГЕТИЧЕСКИЙ КОМПЛЕКС», г. Волчанск</w:t>
            </w:r>
          </w:p>
        </w:tc>
      </w:tr>
      <w:tr w:rsidR="000773A0" w:rsidRPr="000773A0" w:rsidTr="00DF225D">
        <w:trPr>
          <w:cantSplit/>
          <w:trHeight w:val="145"/>
        </w:trPr>
        <w:tc>
          <w:tcPr>
            <w:tcW w:w="1134" w:type="dxa"/>
          </w:tcPr>
          <w:p w:rsidR="000773A0" w:rsidRPr="000773A0" w:rsidRDefault="000773A0" w:rsidP="000773A0">
            <w:pPr>
              <w:widowControl w:val="0"/>
              <w:numPr>
                <w:ilvl w:val="1"/>
                <w:numId w:val="7"/>
              </w:numPr>
              <w:tabs>
                <w:tab w:val="num" w:pos="933"/>
              </w:tabs>
              <w:autoSpaceDE w:val="0"/>
              <w:autoSpaceDN w:val="0"/>
              <w:adjustRightInd w:val="0"/>
              <w:rPr>
                <w:szCs w:val="24"/>
              </w:rPr>
            </w:pPr>
          </w:p>
        </w:tc>
        <w:tc>
          <w:tcPr>
            <w:tcW w:w="8931" w:type="dxa"/>
            <w:gridSpan w:val="7"/>
          </w:tcPr>
          <w:p w:rsidR="000773A0" w:rsidRPr="0070461D" w:rsidRDefault="000773A0" w:rsidP="000773A0">
            <w:pPr>
              <w:widowControl w:val="0"/>
              <w:autoSpaceDE w:val="0"/>
              <w:autoSpaceDN w:val="0"/>
              <w:adjustRightInd w:val="0"/>
              <w:rPr>
                <w:szCs w:val="24"/>
              </w:rPr>
            </w:pPr>
            <w:r w:rsidRPr="0070461D">
              <w:rPr>
                <w:szCs w:val="24"/>
              </w:rPr>
              <w:t>Для потребителей, в случае отсутствия дифференциации тарифов по схеме подключения</w:t>
            </w:r>
          </w:p>
        </w:tc>
      </w:tr>
      <w:tr w:rsidR="000773A0" w:rsidRPr="000773A0" w:rsidTr="00DF225D">
        <w:trPr>
          <w:cantSplit/>
          <w:trHeight w:val="145"/>
        </w:trPr>
        <w:tc>
          <w:tcPr>
            <w:tcW w:w="1134" w:type="dxa"/>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70461D" w:rsidRDefault="000773A0" w:rsidP="000773A0">
            <w:pPr>
              <w:widowControl w:val="0"/>
              <w:autoSpaceDE w:val="0"/>
              <w:autoSpaceDN w:val="0"/>
              <w:adjustRightInd w:val="0"/>
              <w:rPr>
                <w:szCs w:val="24"/>
              </w:rPr>
            </w:pPr>
            <w:r w:rsidRPr="0070461D">
              <w:rPr>
                <w:szCs w:val="24"/>
              </w:rPr>
              <w:t>одноставочный, руб./Гкал</w:t>
            </w: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70461D" w:rsidRDefault="000773A0" w:rsidP="000773A0">
            <w:pPr>
              <w:widowControl w:val="0"/>
              <w:autoSpaceDE w:val="0"/>
              <w:autoSpaceDN w:val="0"/>
              <w:adjustRightInd w:val="0"/>
              <w:rPr>
                <w:szCs w:val="24"/>
              </w:rPr>
            </w:pPr>
            <w:r w:rsidRPr="0070461D">
              <w:rPr>
                <w:szCs w:val="24"/>
              </w:rPr>
              <w:t>с 01.01.2018 по 30.06.2018</w:t>
            </w:r>
          </w:p>
        </w:tc>
        <w:tc>
          <w:tcPr>
            <w:tcW w:w="1133" w:type="dxa"/>
          </w:tcPr>
          <w:p w:rsidR="000773A0" w:rsidRPr="0070461D" w:rsidRDefault="000773A0" w:rsidP="000773A0">
            <w:pPr>
              <w:widowControl w:val="0"/>
              <w:autoSpaceDE w:val="0"/>
              <w:autoSpaceDN w:val="0"/>
              <w:adjustRightInd w:val="0"/>
              <w:jc w:val="center"/>
              <w:rPr>
                <w:szCs w:val="24"/>
              </w:rPr>
            </w:pPr>
            <w:r w:rsidRPr="0070461D">
              <w:rPr>
                <w:szCs w:val="24"/>
              </w:rPr>
              <w:t>1630,52*</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1649,83*</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vMerge w:val="restart"/>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Население (тарифы указаны с учетом НДС)</w:t>
            </w:r>
          </w:p>
        </w:tc>
      </w:tr>
      <w:tr w:rsidR="000773A0" w:rsidRPr="000773A0" w:rsidTr="00DF225D">
        <w:trPr>
          <w:cantSplit/>
          <w:trHeight w:val="145"/>
        </w:trPr>
        <w:tc>
          <w:tcPr>
            <w:tcW w:w="1134" w:type="dxa"/>
            <w:vMerge/>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1630,52*</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1649,83*</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0"/>
                <w:numId w:val="7"/>
              </w:numPr>
              <w:tabs>
                <w:tab w:val="num" w:pos="1495"/>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Общество с ограниченной ответственностью «Север», г. Волчанск</w:t>
            </w:r>
          </w:p>
        </w:tc>
      </w:tr>
      <w:tr w:rsidR="000773A0" w:rsidRPr="000773A0" w:rsidTr="00DF225D">
        <w:trPr>
          <w:cantSplit/>
          <w:trHeight w:val="145"/>
        </w:trPr>
        <w:tc>
          <w:tcPr>
            <w:tcW w:w="1134" w:type="dxa"/>
          </w:tcPr>
          <w:p w:rsidR="000773A0" w:rsidRPr="000773A0" w:rsidRDefault="000773A0" w:rsidP="000773A0">
            <w:pPr>
              <w:widowControl w:val="0"/>
              <w:numPr>
                <w:ilvl w:val="1"/>
                <w:numId w:val="7"/>
              </w:numPr>
              <w:tabs>
                <w:tab w:val="num" w:pos="933"/>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0773A0" w:rsidRPr="000773A0" w:rsidTr="00DF225D">
        <w:trPr>
          <w:cantSplit/>
          <w:trHeight w:val="145"/>
        </w:trPr>
        <w:tc>
          <w:tcPr>
            <w:tcW w:w="1134" w:type="dxa"/>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1492,80*</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1550,66*</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vMerge w:val="restart"/>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Население (тарифы указаны с учетом НДС)</w:t>
            </w:r>
          </w:p>
        </w:tc>
      </w:tr>
      <w:tr w:rsidR="000773A0" w:rsidRPr="000773A0" w:rsidTr="00DF225D">
        <w:trPr>
          <w:cantSplit/>
          <w:trHeight w:val="145"/>
        </w:trPr>
        <w:tc>
          <w:tcPr>
            <w:tcW w:w="1134" w:type="dxa"/>
            <w:vMerge/>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1492,80*</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1550,66*</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67E2D" w:rsidRDefault="000773A0" w:rsidP="000773A0">
            <w:pPr>
              <w:rPr>
                <w:b/>
                <w:szCs w:val="24"/>
                <w:u w:val="single"/>
              </w:rPr>
            </w:pPr>
            <w:proofErr w:type="spellStart"/>
            <w:r w:rsidRPr="00A67E2D">
              <w:rPr>
                <w:b/>
                <w:szCs w:val="24"/>
                <w:u w:val="single"/>
              </w:rPr>
              <w:t>Горноуральский</w:t>
            </w:r>
            <w:proofErr w:type="spellEnd"/>
            <w:r w:rsidRPr="00A67E2D">
              <w:rPr>
                <w:b/>
                <w:szCs w:val="24"/>
                <w:u w:val="single"/>
              </w:rPr>
              <w:t xml:space="preserve"> городской округ</w:t>
            </w:r>
          </w:p>
        </w:tc>
      </w:tr>
      <w:tr w:rsidR="000773A0" w:rsidRPr="000773A0" w:rsidTr="00DF225D">
        <w:trPr>
          <w:cantSplit/>
          <w:trHeight w:val="145"/>
        </w:trPr>
        <w:tc>
          <w:tcPr>
            <w:tcW w:w="1134" w:type="dxa"/>
          </w:tcPr>
          <w:p w:rsidR="000773A0" w:rsidRPr="000773A0" w:rsidRDefault="000773A0" w:rsidP="000773A0">
            <w:pPr>
              <w:widowControl w:val="0"/>
              <w:numPr>
                <w:ilvl w:val="0"/>
                <w:numId w:val="7"/>
              </w:numPr>
              <w:tabs>
                <w:tab w:val="num" w:pos="1495"/>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Муниципальное унитарное предприятие «Пригородная компания выработки тепловой энергии», р.п. Горноуральский</w:t>
            </w:r>
          </w:p>
        </w:tc>
      </w:tr>
      <w:tr w:rsidR="000773A0" w:rsidRPr="000773A0" w:rsidTr="00DF225D">
        <w:trPr>
          <w:cantSplit/>
          <w:trHeight w:val="145"/>
        </w:trPr>
        <w:tc>
          <w:tcPr>
            <w:tcW w:w="1134" w:type="dxa"/>
          </w:tcPr>
          <w:p w:rsidR="000773A0" w:rsidRPr="000773A0" w:rsidRDefault="000773A0" w:rsidP="000773A0">
            <w:pPr>
              <w:widowControl w:val="0"/>
              <w:numPr>
                <w:ilvl w:val="1"/>
                <w:numId w:val="7"/>
              </w:numPr>
              <w:tabs>
                <w:tab w:val="num" w:pos="933"/>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0773A0" w:rsidRPr="000773A0" w:rsidTr="00DF225D">
        <w:trPr>
          <w:cantSplit/>
          <w:trHeight w:val="145"/>
        </w:trPr>
        <w:tc>
          <w:tcPr>
            <w:tcW w:w="1134" w:type="dxa"/>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7B3081" w:rsidP="007B3081">
            <w:pPr>
              <w:widowControl w:val="0"/>
              <w:autoSpaceDE w:val="0"/>
              <w:autoSpaceDN w:val="0"/>
              <w:adjustRightInd w:val="0"/>
              <w:jc w:val="center"/>
              <w:rPr>
                <w:szCs w:val="24"/>
              </w:rPr>
            </w:pPr>
            <w:r>
              <w:rPr>
                <w:szCs w:val="24"/>
              </w:rPr>
              <w:t>1417,40</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Pr="000773A0" w:rsidRDefault="007B3081" w:rsidP="007B3081">
            <w:pPr>
              <w:widowControl w:val="0"/>
              <w:autoSpaceDE w:val="0"/>
              <w:autoSpaceDN w:val="0"/>
              <w:adjustRightInd w:val="0"/>
              <w:jc w:val="center"/>
              <w:rPr>
                <w:szCs w:val="24"/>
              </w:rPr>
            </w:pPr>
            <w:r>
              <w:rPr>
                <w:szCs w:val="24"/>
              </w:rPr>
              <w:t>1512,84</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vMerge w:val="restart"/>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Население (тарифы указаны с учетом НДС)</w:t>
            </w:r>
          </w:p>
        </w:tc>
      </w:tr>
      <w:tr w:rsidR="000773A0" w:rsidRPr="000773A0" w:rsidTr="00DF225D">
        <w:trPr>
          <w:cantSplit/>
          <w:trHeight w:val="145"/>
        </w:trPr>
        <w:tc>
          <w:tcPr>
            <w:tcW w:w="1134" w:type="dxa"/>
            <w:vMerge/>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7B3081" w:rsidP="000773A0">
            <w:pPr>
              <w:widowControl w:val="0"/>
              <w:autoSpaceDE w:val="0"/>
              <w:autoSpaceDN w:val="0"/>
              <w:adjustRightInd w:val="0"/>
              <w:jc w:val="center"/>
              <w:rPr>
                <w:szCs w:val="24"/>
              </w:rPr>
            </w:pPr>
            <w:r>
              <w:rPr>
                <w:szCs w:val="24"/>
              </w:rPr>
              <w:t>1672,53</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Pr="000773A0" w:rsidRDefault="007B3081" w:rsidP="000773A0">
            <w:pPr>
              <w:widowControl w:val="0"/>
              <w:autoSpaceDE w:val="0"/>
              <w:autoSpaceDN w:val="0"/>
              <w:adjustRightInd w:val="0"/>
              <w:jc w:val="center"/>
              <w:rPr>
                <w:szCs w:val="24"/>
              </w:rPr>
            </w:pPr>
            <w:r>
              <w:rPr>
                <w:szCs w:val="24"/>
              </w:rPr>
              <w:t>1785,15</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67E2D" w:rsidRDefault="000773A0" w:rsidP="000773A0">
            <w:pPr>
              <w:rPr>
                <w:b/>
                <w:szCs w:val="24"/>
                <w:u w:val="single"/>
              </w:rPr>
            </w:pPr>
            <w:r w:rsidRPr="00A67E2D">
              <w:rPr>
                <w:b/>
                <w:szCs w:val="24"/>
                <w:u w:val="single"/>
              </w:rPr>
              <w:t>город Нижний Тагил</w:t>
            </w:r>
          </w:p>
        </w:tc>
      </w:tr>
      <w:tr w:rsidR="000773A0" w:rsidRPr="000773A0" w:rsidTr="00DF225D">
        <w:trPr>
          <w:cantSplit/>
          <w:trHeight w:val="145"/>
        </w:trPr>
        <w:tc>
          <w:tcPr>
            <w:tcW w:w="1134" w:type="dxa"/>
          </w:tcPr>
          <w:p w:rsidR="000773A0" w:rsidRPr="000773A0" w:rsidRDefault="000773A0" w:rsidP="000773A0">
            <w:pPr>
              <w:widowControl w:val="0"/>
              <w:numPr>
                <w:ilvl w:val="0"/>
                <w:numId w:val="7"/>
              </w:numPr>
              <w:tabs>
                <w:tab w:val="num" w:pos="1495"/>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Муниципальное унитарное предприятие «Тагилэнерго», г. Нижний Тагил</w:t>
            </w:r>
          </w:p>
        </w:tc>
      </w:tr>
      <w:tr w:rsidR="000773A0" w:rsidRPr="000773A0" w:rsidTr="00DF225D">
        <w:trPr>
          <w:cantSplit/>
          <w:trHeight w:val="145"/>
        </w:trPr>
        <w:tc>
          <w:tcPr>
            <w:tcW w:w="1134" w:type="dxa"/>
          </w:tcPr>
          <w:p w:rsidR="000773A0" w:rsidRPr="000773A0" w:rsidRDefault="000773A0" w:rsidP="000773A0">
            <w:pPr>
              <w:widowControl w:val="0"/>
              <w:numPr>
                <w:ilvl w:val="1"/>
                <w:numId w:val="7"/>
              </w:numPr>
              <w:tabs>
                <w:tab w:val="num" w:pos="933"/>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0773A0" w:rsidRPr="000773A0" w:rsidTr="00DF225D">
        <w:trPr>
          <w:cantSplit/>
          <w:trHeight w:val="145"/>
        </w:trPr>
        <w:tc>
          <w:tcPr>
            <w:tcW w:w="1134" w:type="dxa"/>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1469,01</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Pr="000773A0" w:rsidRDefault="000773A0" w:rsidP="002740E8">
            <w:pPr>
              <w:widowControl w:val="0"/>
              <w:autoSpaceDE w:val="0"/>
              <w:autoSpaceDN w:val="0"/>
              <w:adjustRightInd w:val="0"/>
              <w:jc w:val="center"/>
              <w:rPr>
                <w:szCs w:val="24"/>
              </w:rPr>
            </w:pPr>
            <w:r w:rsidRPr="000773A0">
              <w:rPr>
                <w:szCs w:val="24"/>
              </w:rPr>
              <w:t>153</w:t>
            </w:r>
            <w:r w:rsidR="002740E8">
              <w:rPr>
                <w:szCs w:val="24"/>
              </w:rPr>
              <w:t>1,43</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vMerge w:val="restart"/>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Население (тарифы указаны с учетом НДС)</w:t>
            </w:r>
          </w:p>
        </w:tc>
      </w:tr>
      <w:tr w:rsidR="000773A0" w:rsidRPr="000773A0" w:rsidTr="00DF225D">
        <w:trPr>
          <w:cantSplit/>
          <w:trHeight w:val="145"/>
        </w:trPr>
        <w:tc>
          <w:tcPr>
            <w:tcW w:w="1134" w:type="dxa"/>
            <w:vMerge/>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1733,43</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3"/>
                <w:numId w:val="7"/>
              </w:numPr>
              <w:tabs>
                <w:tab w:val="num" w:pos="1870"/>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Pr="000773A0" w:rsidRDefault="000773A0" w:rsidP="002740E8">
            <w:pPr>
              <w:widowControl w:val="0"/>
              <w:autoSpaceDE w:val="0"/>
              <w:autoSpaceDN w:val="0"/>
              <w:adjustRightInd w:val="0"/>
              <w:jc w:val="center"/>
              <w:rPr>
                <w:szCs w:val="24"/>
              </w:rPr>
            </w:pPr>
            <w:r w:rsidRPr="000773A0">
              <w:rPr>
                <w:szCs w:val="24"/>
              </w:rPr>
              <w:t>18</w:t>
            </w:r>
            <w:r w:rsidR="002740E8">
              <w:rPr>
                <w:szCs w:val="24"/>
              </w:rPr>
              <w:t>07,09</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DF225D">
        <w:trPr>
          <w:cantSplit/>
          <w:trHeight w:val="145"/>
        </w:trPr>
        <w:tc>
          <w:tcPr>
            <w:tcW w:w="1134" w:type="dxa"/>
          </w:tcPr>
          <w:p w:rsidR="000773A0" w:rsidRPr="000773A0" w:rsidRDefault="000773A0" w:rsidP="000773A0">
            <w:pPr>
              <w:widowControl w:val="0"/>
              <w:numPr>
                <w:ilvl w:val="0"/>
                <w:numId w:val="7"/>
              </w:numPr>
              <w:tabs>
                <w:tab w:val="num" w:pos="1495"/>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Нижнетагильское муниципальное унитарное предприятие «Нижнетагильские тепловые сети», г.</w:t>
            </w:r>
            <w:r w:rsidR="00A67E2D">
              <w:rPr>
                <w:noProof/>
                <w:szCs w:val="24"/>
              </w:rPr>
              <w:t xml:space="preserve"> </w:t>
            </w:r>
            <w:r w:rsidRPr="000773A0">
              <w:rPr>
                <w:noProof/>
                <w:szCs w:val="24"/>
              </w:rPr>
              <w:t>Нижний Тагил</w:t>
            </w:r>
          </w:p>
        </w:tc>
      </w:tr>
      <w:tr w:rsidR="000773A0" w:rsidRPr="000773A0" w:rsidTr="00DF225D">
        <w:trPr>
          <w:cantSplit/>
          <w:trHeight w:val="145"/>
        </w:trPr>
        <w:tc>
          <w:tcPr>
            <w:tcW w:w="1134" w:type="dxa"/>
          </w:tcPr>
          <w:p w:rsidR="000773A0" w:rsidRPr="000773A0" w:rsidRDefault="000773A0" w:rsidP="000773A0">
            <w:pPr>
              <w:widowControl w:val="0"/>
              <w:numPr>
                <w:ilvl w:val="1"/>
                <w:numId w:val="7"/>
              </w:numPr>
              <w:tabs>
                <w:tab w:val="num" w:pos="933"/>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0773A0" w:rsidRPr="000773A0" w:rsidTr="00DF225D">
        <w:trPr>
          <w:cantSplit/>
          <w:trHeight w:val="145"/>
        </w:trPr>
        <w:tc>
          <w:tcPr>
            <w:tcW w:w="1134" w:type="dxa"/>
          </w:tcPr>
          <w:p w:rsidR="000773A0" w:rsidRPr="000773A0" w:rsidRDefault="000773A0" w:rsidP="000773A0">
            <w:pPr>
              <w:widowControl w:val="0"/>
              <w:numPr>
                <w:ilvl w:val="2"/>
                <w:numId w:val="7"/>
              </w:numPr>
              <w:tabs>
                <w:tab w:val="num" w:pos="150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1265,40</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58640B">
            <w:pPr>
              <w:widowControl w:val="0"/>
              <w:autoSpaceDE w:val="0"/>
              <w:autoSpaceDN w:val="0"/>
              <w:adjustRightInd w:val="0"/>
              <w:jc w:val="center"/>
              <w:rPr>
                <w:szCs w:val="24"/>
              </w:rPr>
            </w:pPr>
            <w:r w:rsidRPr="000773A0">
              <w:rPr>
                <w:szCs w:val="24"/>
              </w:rPr>
              <w:t>1395,49</w:t>
            </w: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2740E8">
            <w:pPr>
              <w:widowControl w:val="0"/>
              <w:autoSpaceDE w:val="0"/>
              <w:autoSpaceDN w:val="0"/>
              <w:adjustRightInd w:val="0"/>
              <w:jc w:val="center"/>
              <w:rPr>
                <w:szCs w:val="24"/>
              </w:rPr>
            </w:pPr>
            <w:r w:rsidRPr="000773A0">
              <w:rPr>
                <w:szCs w:val="24"/>
              </w:rPr>
              <w:t>1</w:t>
            </w:r>
            <w:r w:rsidR="002740E8">
              <w:rPr>
                <w:szCs w:val="24"/>
              </w:rPr>
              <w:t>328,59</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58640B">
            <w:pPr>
              <w:widowControl w:val="0"/>
              <w:autoSpaceDE w:val="0"/>
              <w:autoSpaceDN w:val="0"/>
              <w:adjustRightInd w:val="0"/>
              <w:jc w:val="center"/>
              <w:rPr>
                <w:szCs w:val="24"/>
              </w:rPr>
            </w:pPr>
            <w:r w:rsidRPr="000773A0">
              <w:rPr>
                <w:szCs w:val="24"/>
              </w:rPr>
              <w:t>1531,45</w:t>
            </w: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392934" w:rsidRPr="000773A0" w:rsidTr="00DF225D">
        <w:trPr>
          <w:cantSplit/>
          <w:trHeight w:val="145"/>
        </w:trPr>
        <w:tc>
          <w:tcPr>
            <w:tcW w:w="1134" w:type="dxa"/>
            <w:vMerge w:val="restart"/>
          </w:tcPr>
          <w:p w:rsidR="00392934" w:rsidRPr="000773A0" w:rsidRDefault="00392934" w:rsidP="00DC1F29">
            <w:pPr>
              <w:widowControl w:val="0"/>
              <w:numPr>
                <w:ilvl w:val="2"/>
                <w:numId w:val="7"/>
              </w:numPr>
              <w:tabs>
                <w:tab w:val="num" w:pos="1507"/>
              </w:tabs>
              <w:autoSpaceDE w:val="0"/>
              <w:autoSpaceDN w:val="0"/>
              <w:adjustRightInd w:val="0"/>
              <w:rPr>
                <w:szCs w:val="24"/>
              </w:rPr>
            </w:pPr>
          </w:p>
        </w:tc>
        <w:tc>
          <w:tcPr>
            <w:tcW w:w="8931" w:type="dxa"/>
            <w:gridSpan w:val="7"/>
          </w:tcPr>
          <w:p w:rsidR="00392934" w:rsidRPr="000773A0" w:rsidRDefault="00392934" w:rsidP="00DC1F29">
            <w:pPr>
              <w:widowControl w:val="0"/>
              <w:autoSpaceDE w:val="0"/>
              <w:autoSpaceDN w:val="0"/>
              <w:adjustRightInd w:val="0"/>
              <w:rPr>
                <w:szCs w:val="24"/>
              </w:rPr>
            </w:pPr>
            <w:r w:rsidRPr="000773A0">
              <w:rPr>
                <w:szCs w:val="24"/>
              </w:rPr>
              <w:t>Население (тарифы указаны с учетом НДС)</w:t>
            </w:r>
          </w:p>
        </w:tc>
      </w:tr>
      <w:tr w:rsidR="00392934" w:rsidRPr="000773A0" w:rsidTr="00DF225D">
        <w:trPr>
          <w:cantSplit/>
          <w:trHeight w:val="145"/>
        </w:trPr>
        <w:tc>
          <w:tcPr>
            <w:tcW w:w="1134" w:type="dxa"/>
            <w:vMerge/>
          </w:tcPr>
          <w:p w:rsidR="00392934" w:rsidRPr="000773A0" w:rsidRDefault="00392934" w:rsidP="00DC1F29">
            <w:pPr>
              <w:widowControl w:val="0"/>
              <w:numPr>
                <w:ilvl w:val="2"/>
                <w:numId w:val="7"/>
              </w:numPr>
              <w:tabs>
                <w:tab w:val="num" w:pos="1507"/>
              </w:tabs>
              <w:autoSpaceDE w:val="0"/>
              <w:autoSpaceDN w:val="0"/>
              <w:adjustRightInd w:val="0"/>
              <w:rPr>
                <w:szCs w:val="24"/>
              </w:rPr>
            </w:pPr>
          </w:p>
        </w:tc>
        <w:tc>
          <w:tcPr>
            <w:tcW w:w="8931" w:type="dxa"/>
            <w:gridSpan w:val="7"/>
          </w:tcPr>
          <w:p w:rsidR="00392934" w:rsidRPr="000773A0" w:rsidRDefault="00392934" w:rsidP="00DC1F29">
            <w:pPr>
              <w:widowControl w:val="0"/>
              <w:autoSpaceDE w:val="0"/>
              <w:autoSpaceDN w:val="0"/>
              <w:adjustRightInd w:val="0"/>
              <w:rPr>
                <w:szCs w:val="24"/>
              </w:rPr>
            </w:pPr>
            <w:r w:rsidRPr="000773A0">
              <w:rPr>
                <w:szCs w:val="24"/>
              </w:rPr>
              <w:t>одноставочный, руб./Гкал</w:t>
            </w:r>
          </w:p>
        </w:tc>
      </w:tr>
      <w:tr w:rsidR="00392934" w:rsidRPr="000773A0" w:rsidTr="00DF225D">
        <w:trPr>
          <w:cantSplit/>
          <w:trHeight w:val="145"/>
        </w:trPr>
        <w:tc>
          <w:tcPr>
            <w:tcW w:w="1134" w:type="dxa"/>
          </w:tcPr>
          <w:p w:rsidR="00392934" w:rsidRPr="000773A0" w:rsidRDefault="00392934" w:rsidP="00DC1F29">
            <w:pPr>
              <w:widowControl w:val="0"/>
              <w:numPr>
                <w:ilvl w:val="3"/>
                <w:numId w:val="7"/>
              </w:numPr>
              <w:tabs>
                <w:tab w:val="num" w:pos="1870"/>
              </w:tabs>
              <w:autoSpaceDE w:val="0"/>
              <w:autoSpaceDN w:val="0"/>
              <w:adjustRightInd w:val="0"/>
              <w:rPr>
                <w:szCs w:val="24"/>
              </w:rPr>
            </w:pPr>
          </w:p>
        </w:tc>
        <w:tc>
          <w:tcPr>
            <w:tcW w:w="2128" w:type="dxa"/>
          </w:tcPr>
          <w:p w:rsidR="00392934" w:rsidRPr="000773A0" w:rsidRDefault="00392934" w:rsidP="00DC1F29">
            <w:pPr>
              <w:widowControl w:val="0"/>
              <w:autoSpaceDE w:val="0"/>
              <w:autoSpaceDN w:val="0"/>
              <w:adjustRightInd w:val="0"/>
              <w:rPr>
                <w:szCs w:val="24"/>
              </w:rPr>
            </w:pPr>
            <w:r w:rsidRPr="000773A0">
              <w:rPr>
                <w:szCs w:val="24"/>
              </w:rPr>
              <w:t>с 01.01.2018 по 30.06.2018</w:t>
            </w:r>
          </w:p>
        </w:tc>
        <w:tc>
          <w:tcPr>
            <w:tcW w:w="1133" w:type="dxa"/>
          </w:tcPr>
          <w:p w:rsidR="00392934" w:rsidRPr="000773A0" w:rsidRDefault="00392934" w:rsidP="00DC1F29">
            <w:pPr>
              <w:widowControl w:val="0"/>
              <w:autoSpaceDE w:val="0"/>
              <w:autoSpaceDN w:val="0"/>
              <w:adjustRightInd w:val="0"/>
              <w:jc w:val="center"/>
              <w:rPr>
                <w:szCs w:val="24"/>
              </w:rPr>
            </w:pPr>
            <w:r>
              <w:rPr>
                <w:szCs w:val="24"/>
              </w:rPr>
              <w:t>1493,17</w:t>
            </w:r>
          </w:p>
        </w:tc>
        <w:tc>
          <w:tcPr>
            <w:tcW w:w="992" w:type="dxa"/>
          </w:tcPr>
          <w:p w:rsidR="00392934" w:rsidRPr="000773A0" w:rsidRDefault="00392934" w:rsidP="00DC1F29">
            <w:pPr>
              <w:widowControl w:val="0"/>
              <w:autoSpaceDE w:val="0"/>
              <w:autoSpaceDN w:val="0"/>
              <w:adjustRightInd w:val="0"/>
              <w:jc w:val="center"/>
              <w:rPr>
                <w:szCs w:val="24"/>
              </w:rPr>
            </w:pPr>
          </w:p>
        </w:tc>
        <w:tc>
          <w:tcPr>
            <w:tcW w:w="992" w:type="dxa"/>
          </w:tcPr>
          <w:p w:rsidR="00392934" w:rsidRPr="000773A0" w:rsidRDefault="00392934" w:rsidP="00DC1F29">
            <w:pPr>
              <w:widowControl w:val="0"/>
              <w:autoSpaceDE w:val="0"/>
              <w:autoSpaceDN w:val="0"/>
              <w:adjustRightInd w:val="0"/>
              <w:jc w:val="center"/>
              <w:rPr>
                <w:szCs w:val="24"/>
              </w:rPr>
            </w:pPr>
          </w:p>
        </w:tc>
        <w:tc>
          <w:tcPr>
            <w:tcW w:w="992" w:type="dxa"/>
          </w:tcPr>
          <w:p w:rsidR="00392934" w:rsidRPr="000773A0" w:rsidRDefault="00392934" w:rsidP="00DC1F29">
            <w:pPr>
              <w:widowControl w:val="0"/>
              <w:autoSpaceDE w:val="0"/>
              <w:autoSpaceDN w:val="0"/>
              <w:adjustRightInd w:val="0"/>
              <w:jc w:val="center"/>
              <w:rPr>
                <w:szCs w:val="24"/>
              </w:rPr>
            </w:pPr>
          </w:p>
        </w:tc>
        <w:tc>
          <w:tcPr>
            <w:tcW w:w="993" w:type="dxa"/>
          </w:tcPr>
          <w:p w:rsidR="00392934" w:rsidRPr="000773A0" w:rsidRDefault="00392934" w:rsidP="00DC1F29">
            <w:pPr>
              <w:widowControl w:val="0"/>
              <w:autoSpaceDE w:val="0"/>
              <w:autoSpaceDN w:val="0"/>
              <w:adjustRightInd w:val="0"/>
              <w:jc w:val="center"/>
              <w:rPr>
                <w:szCs w:val="24"/>
              </w:rPr>
            </w:pPr>
          </w:p>
        </w:tc>
        <w:tc>
          <w:tcPr>
            <w:tcW w:w="1701" w:type="dxa"/>
          </w:tcPr>
          <w:p w:rsidR="00392934" w:rsidRPr="000773A0" w:rsidRDefault="00392934" w:rsidP="00DC1F29">
            <w:pPr>
              <w:widowControl w:val="0"/>
              <w:autoSpaceDE w:val="0"/>
              <w:autoSpaceDN w:val="0"/>
              <w:adjustRightInd w:val="0"/>
              <w:jc w:val="center"/>
              <w:rPr>
                <w:szCs w:val="24"/>
              </w:rPr>
            </w:pPr>
          </w:p>
        </w:tc>
      </w:tr>
      <w:tr w:rsidR="00392934" w:rsidRPr="000773A0" w:rsidTr="00DF225D">
        <w:trPr>
          <w:cantSplit/>
          <w:trHeight w:val="145"/>
        </w:trPr>
        <w:tc>
          <w:tcPr>
            <w:tcW w:w="1134" w:type="dxa"/>
          </w:tcPr>
          <w:p w:rsidR="00392934" w:rsidRPr="000773A0" w:rsidRDefault="00392934" w:rsidP="00DC1F29">
            <w:pPr>
              <w:widowControl w:val="0"/>
              <w:numPr>
                <w:ilvl w:val="3"/>
                <w:numId w:val="7"/>
              </w:numPr>
              <w:tabs>
                <w:tab w:val="num" w:pos="1870"/>
              </w:tabs>
              <w:autoSpaceDE w:val="0"/>
              <w:autoSpaceDN w:val="0"/>
              <w:adjustRightInd w:val="0"/>
              <w:rPr>
                <w:szCs w:val="24"/>
              </w:rPr>
            </w:pPr>
          </w:p>
        </w:tc>
        <w:tc>
          <w:tcPr>
            <w:tcW w:w="2128" w:type="dxa"/>
          </w:tcPr>
          <w:p w:rsidR="00392934" w:rsidRPr="000773A0" w:rsidRDefault="00392934" w:rsidP="00DC1F29">
            <w:pPr>
              <w:widowControl w:val="0"/>
              <w:autoSpaceDE w:val="0"/>
              <w:autoSpaceDN w:val="0"/>
              <w:adjustRightInd w:val="0"/>
              <w:rPr>
                <w:szCs w:val="24"/>
              </w:rPr>
            </w:pPr>
            <w:r w:rsidRPr="000773A0">
              <w:rPr>
                <w:szCs w:val="24"/>
              </w:rPr>
              <w:t>с 01.07.2018 по 31.12.2018</w:t>
            </w:r>
          </w:p>
        </w:tc>
        <w:tc>
          <w:tcPr>
            <w:tcW w:w="1133" w:type="dxa"/>
          </w:tcPr>
          <w:p w:rsidR="00392934" w:rsidRPr="000773A0" w:rsidRDefault="00392934" w:rsidP="002740E8">
            <w:pPr>
              <w:widowControl w:val="0"/>
              <w:autoSpaceDE w:val="0"/>
              <w:autoSpaceDN w:val="0"/>
              <w:adjustRightInd w:val="0"/>
              <w:jc w:val="center"/>
              <w:rPr>
                <w:szCs w:val="24"/>
              </w:rPr>
            </w:pPr>
            <w:r>
              <w:rPr>
                <w:szCs w:val="24"/>
              </w:rPr>
              <w:t>15</w:t>
            </w:r>
            <w:r w:rsidR="002740E8">
              <w:rPr>
                <w:szCs w:val="24"/>
              </w:rPr>
              <w:t>67,74</w:t>
            </w:r>
          </w:p>
        </w:tc>
        <w:tc>
          <w:tcPr>
            <w:tcW w:w="992" w:type="dxa"/>
          </w:tcPr>
          <w:p w:rsidR="00392934" w:rsidRPr="000773A0" w:rsidRDefault="00392934" w:rsidP="00DC1F29">
            <w:pPr>
              <w:widowControl w:val="0"/>
              <w:autoSpaceDE w:val="0"/>
              <w:autoSpaceDN w:val="0"/>
              <w:adjustRightInd w:val="0"/>
              <w:jc w:val="center"/>
              <w:rPr>
                <w:szCs w:val="24"/>
              </w:rPr>
            </w:pPr>
          </w:p>
        </w:tc>
        <w:tc>
          <w:tcPr>
            <w:tcW w:w="992" w:type="dxa"/>
          </w:tcPr>
          <w:p w:rsidR="00392934" w:rsidRPr="000773A0" w:rsidRDefault="00392934" w:rsidP="00DC1F29">
            <w:pPr>
              <w:widowControl w:val="0"/>
              <w:autoSpaceDE w:val="0"/>
              <w:autoSpaceDN w:val="0"/>
              <w:adjustRightInd w:val="0"/>
              <w:jc w:val="center"/>
              <w:rPr>
                <w:szCs w:val="24"/>
              </w:rPr>
            </w:pPr>
          </w:p>
        </w:tc>
        <w:tc>
          <w:tcPr>
            <w:tcW w:w="992" w:type="dxa"/>
          </w:tcPr>
          <w:p w:rsidR="00392934" w:rsidRPr="000773A0" w:rsidRDefault="00392934" w:rsidP="00DC1F29">
            <w:pPr>
              <w:widowControl w:val="0"/>
              <w:autoSpaceDE w:val="0"/>
              <w:autoSpaceDN w:val="0"/>
              <w:adjustRightInd w:val="0"/>
              <w:jc w:val="center"/>
              <w:rPr>
                <w:szCs w:val="24"/>
              </w:rPr>
            </w:pPr>
          </w:p>
        </w:tc>
        <w:tc>
          <w:tcPr>
            <w:tcW w:w="993" w:type="dxa"/>
          </w:tcPr>
          <w:p w:rsidR="00392934" w:rsidRPr="000773A0" w:rsidRDefault="00392934" w:rsidP="00DC1F29">
            <w:pPr>
              <w:widowControl w:val="0"/>
              <w:autoSpaceDE w:val="0"/>
              <w:autoSpaceDN w:val="0"/>
              <w:adjustRightInd w:val="0"/>
              <w:jc w:val="center"/>
              <w:rPr>
                <w:szCs w:val="24"/>
              </w:rPr>
            </w:pPr>
          </w:p>
        </w:tc>
        <w:tc>
          <w:tcPr>
            <w:tcW w:w="1701" w:type="dxa"/>
          </w:tcPr>
          <w:p w:rsidR="00392934" w:rsidRPr="000773A0" w:rsidRDefault="00392934" w:rsidP="00DC1F29">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Общество с ограниченной ответственностью «ТагилТеплоСбыт», г. Нижний Тагил</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tabs>
                <w:tab w:val="num" w:pos="933"/>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1007,90</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2740E8">
            <w:pPr>
              <w:widowControl w:val="0"/>
              <w:autoSpaceDE w:val="0"/>
              <w:autoSpaceDN w:val="0"/>
              <w:adjustRightInd w:val="0"/>
              <w:jc w:val="center"/>
              <w:rPr>
                <w:szCs w:val="24"/>
              </w:rPr>
            </w:pPr>
            <w:r w:rsidRPr="000773A0">
              <w:rPr>
                <w:szCs w:val="24"/>
              </w:rPr>
              <w:t>10</w:t>
            </w:r>
            <w:r w:rsidR="002740E8">
              <w:rPr>
                <w:szCs w:val="24"/>
              </w:rPr>
              <w:t>47</w:t>
            </w:r>
            <w:r w:rsidRPr="000773A0">
              <w:rPr>
                <w:szCs w:val="24"/>
              </w:rPr>
              <w:t>,</w:t>
            </w:r>
            <w:r w:rsidR="002740E8">
              <w:rPr>
                <w:szCs w:val="24"/>
              </w:rPr>
              <w:t>93</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vMerge w:val="restart"/>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Население (тарифы указаны с учетом НДС)</w:t>
            </w:r>
          </w:p>
        </w:tc>
      </w:tr>
      <w:tr w:rsidR="00EB2044" w:rsidRPr="000773A0" w:rsidTr="00DF225D">
        <w:trPr>
          <w:cantSplit/>
          <w:trHeight w:val="145"/>
        </w:trPr>
        <w:tc>
          <w:tcPr>
            <w:tcW w:w="1134" w:type="dxa"/>
            <w:vMerge/>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1189,32</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2740E8" w:rsidP="002740E8">
            <w:pPr>
              <w:widowControl w:val="0"/>
              <w:autoSpaceDE w:val="0"/>
              <w:autoSpaceDN w:val="0"/>
              <w:adjustRightInd w:val="0"/>
              <w:jc w:val="center"/>
              <w:rPr>
                <w:szCs w:val="24"/>
              </w:rPr>
            </w:pPr>
            <w:r>
              <w:rPr>
                <w:szCs w:val="24"/>
              </w:rPr>
              <w:t>1236,56</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tabs>
                <w:tab w:val="num" w:pos="934"/>
              </w:tabs>
              <w:autoSpaceDE w:val="0"/>
              <w:autoSpaceDN w:val="0"/>
              <w:adjustRightInd w:val="0"/>
              <w:rPr>
                <w:b/>
                <w:szCs w:val="24"/>
              </w:rPr>
            </w:pPr>
          </w:p>
        </w:tc>
        <w:tc>
          <w:tcPr>
            <w:tcW w:w="8931" w:type="dxa"/>
            <w:gridSpan w:val="7"/>
          </w:tcPr>
          <w:p w:rsidR="00EB2044" w:rsidRPr="00A67E2D" w:rsidRDefault="00EB2044" w:rsidP="000773A0">
            <w:pPr>
              <w:rPr>
                <w:b/>
                <w:szCs w:val="24"/>
                <w:u w:val="single"/>
              </w:rPr>
            </w:pPr>
            <w:r w:rsidRPr="00A67E2D">
              <w:rPr>
                <w:b/>
                <w:szCs w:val="24"/>
                <w:u w:val="single"/>
              </w:rPr>
              <w:t>городской округ Богданович</w:t>
            </w: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 xml:space="preserve">Муниципальное унитарное предприятие «Богдановичские тепловые сети», </w:t>
            </w:r>
            <w:r w:rsidR="00A67E2D">
              <w:rPr>
                <w:noProof/>
                <w:szCs w:val="24"/>
              </w:rPr>
              <w:br/>
            </w:r>
            <w:r w:rsidRPr="000773A0">
              <w:rPr>
                <w:noProof/>
                <w:szCs w:val="24"/>
              </w:rPr>
              <w:t>г. Богданович</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tabs>
                <w:tab w:val="num" w:pos="933"/>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1610,53</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1614,85</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vMerge w:val="restart"/>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Население (тарифы указаны с учетом НДС)</w:t>
            </w:r>
          </w:p>
        </w:tc>
      </w:tr>
      <w:tr w:rsidR="00EB2044" w:rsidRPr="000773A0" w:rsidTr="00DF225D">
        <w:trPr>
          <w:cantSplit/>
          <w:trHeight w:val="145"/>
        </w:trPr>
        <w:tc>
          <w:tcPr>
            <w:tcW w:w="1134" w:type="dxa"/>
            <w:vMerge/>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1900,43</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1905,52</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tabs>
                <w:tab w:val="num" w:pos="934"/>
              </w:tabs>
              <w:autoSpaceDE w:val="0"/>
              <w:autoSpaceDN w:val="0"/>
              <w:adjustRightInd w:val="0"/>
              <w:rPr>
                <w:b/>
                <w:szCs w:val="24"/>
              </w:rPr>
            </w:pPr>
          </w:p>
        </w:tc>
        <w:tc>
          <w:tcPr>
            <w:tcW w:w="8931" w:type="dxa"/>
            <w:gridSpan w:val="7"/>
          </w:tcPr>
          <w:p w:rsidR="00EB2044" w:rsidRPr="00A67E2D" w:rsidRDefault="00EB2044" w:rsidP="000773A0">
            <w:pPr>
              <w:rPr>
                <w:b/>
                <w:szCs w:val="24"/>
                <w:u w:val="single"/>
              </w:rPr>
            </w:pPr>
            <w:r w:rsidRPr="00A67E2D">
              <w:rPr>
                <w:b/>
                <w:szCs w:val="24"/>
                <w:u w:val="single"/>
              </w:rPr>
              <w:t>городской округ Верхнее Дуброво</w:t>
            </w: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Общество с ограниченной ответственностью «ЭнергоКомплекс», р.п.</w:t>
            </w:r>
            <w:r w:rsidR="00A67E2D">
              <w:rPr>
                <w:noProof/>
                <w:szCs w:val="24"/>
              </w:rPr>
              <w:t xml:space="preserve"> </w:t>
            </w:r>
            <w:r w:rsidRPr="000773A0">
              <w:rPr>
                <w:noProof/>
                <w:szCs w:val="24"/>
              </w:rPr>
              <w:t>Верхнее Дуброво</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СТ: тепловая энергия собственной выработки</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991,70</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1046,58</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СТ: тепловая энергия, поставляемая по сетям открытого акционерного общества «Российские железные дороги» Свердловской дирекции по тепловодоснабжению - структурного подразделения Центральной дирекции по тепловодоснабжению - филиала ОАО «РЖД» (город Екатеринбург)</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A8476C" w:rsidRDefault="00A8476C" w:rsidP="000773A0">
            <w:pPr>
              <w:widowControl w:val="0"/>
              <w:autoSpaceDE w:val="0"/>
              <w:autoSpaceDN w:val="0"/>
              <w:adjustRightInd w:val="0"/>
              <w:jc w:val="center"/>
              <w:rPr>
                <w:szCs w:val="24"/>
              </w:rPr>
            </w:pPr>
            <w:r w:rsidRPr="00A8476C">
              <w:rPr>
                <w:szCs w:val="24"/>
              </w:rPr>
              <w:t>1411,15</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A8476C" w:rsidRDefault="00A8476C" w:rsidP="000773A0">
            <w:pPr>
              <w:widowControl w:val="0"/>
              <w:autoSpaceDE w:val="0"/>
              <w:autoSpaceDN w:val="0"/>
              <w:adjustRightInd w:val="0"/>
              <w:jc w:val="center"/>
              <w:rPr>
                <w:szCs w:val="24"/>
              </w:rPr>
            </w:pPr>
            <w:r w:rsidRPr="00A8476C">
              <w:rPr>
                <w:szCs w:val="24"/>
              </w:rPr>
              <w:t>1490,88</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1C4573" w:rsidRPr="000773A0" w:rsidTr="00DF225D">
        <w:trPr>
          <w:cantSplit/>
          <w:trHeight w:val="145"/>
        </w:trPr>
        <w:tc>
          <w:tcPr>
            <w:tcW w:w="1134" w:type="dxa"/>
            <w:vMerge w:val="restart"/>
          </w:tcPr>
          <w:p w:rsidR="001C4573" w:rsidRPr="000773A0" w:rsidRDefault="001C4573" w:rsidP="00472109">
            <w:pPr>
              <w:widowControl w:val="0"/>
              <w:numPr>
                <w:ilvl w:val="2"/>
                <w:numId w:val="7"/>
              </w:numPr>
              <w:tabs>
                <w:tab w:val="num" w:pos="1507"/>
              </w:tabs>
              <w:autoSpaceDE w:val="0"/>
              <w:autoSpaceDN w:val="0"/>
              <w:adjustRightInd w:val="0"/>
              <w:rPr>
                <w:szCs w:val="24"/>
              </w:rPr>
            </w:pPr>
          </w:p>
        </w:tc>
        <w:tc>
          <w:tcPr>
            <w:tcW w:w="8931" w:type="dxa"/>
            <w:gridSpan w:val="7"/>
          </w:tcPr>
          <w:p w:rsidR="001C4573" w:rsidRPr="000773A0" w:rsidRDefault="001C4573" w:rsidP="00472109">
            <w:pPr>
              <w:widowControl w:val="0"/>
              <w:autoSpaceDE w:val="0"/>
              <w:autoSpaceDN w:val="0"/>
              <w:adjustRightInd w:val="0"/>
              <w:rPr>
                <w:szCs w:val="24"/>
              </w:rPr>
            </w:pPr>
            <w:r w:rsidRPr="000773A0">
              <w:rPr>
                <w:szCs w:val="24"/>
              </w:rPr>
              <w:t>Население (тарифы указаны с учетом НДС)</w:t>
            </w:r>
          </w:p>
        </w:tc>
      </w:tr>
      <w:tr w:rsidR="001C4573" w:rsidRPr="000773A0" w:rsidTr="00DF225D">
        <w:trPr>
          <w:cantSplit/>
          <w:trHeight w:val="145"/>
        </w:trPr>
        <w:tc>
          <w:tcPr>
            <w:tcW w:w="1134" w:type="dxa"/>
            <w:vMerge/>
          </w:tcPr>
          <w:p w:rsidR="001C4573" w:rsidRPr="000773A0" w:rsidRDefault="001C4573" w:rsidP="00472109">
            <w:pPr>
              <w:widowControl w:val="0"/>
              <w:numPr>
                <w:ilvl w:val="2"/>
                <w:numId w:val="7"/>
              </w:numPr>
              <w:tabs>
                <w:tab w:val="num" w:pos="1507"/>
              </w:tabs>
              <w:autoSpaceDE w:val="0"/>
              <w:autoSpaceDN w:val="0"/>
              <w:adjustRightInd w:val="0"/>
              <w:rPr>
                <w:szCs w:val="24"/>
              </w:rPr>
            </w:pPr>
          </w:p>
        </w:tc>
        <w:tc>
          <w:tcPr>
            <w:tcW w:w="8931" w:type="dxa"/>
            <w:gridSpan w:val="7"/>
          </w:tcPr>
          <w:p w:rsidR="001C4573" w:rsidRPr="000773A0" w:rsidRDefault="001C4573" w:rsidP="00472109">
            <w:pPr>
              <w:widowControl w:val="0"/>
              <w:autoSpaceDE w:val="0"/>
              <w:autoSpaceDN w:val="0"/>
              <w:adjustRightInd w:val="0"/>
              <w:rPr>
                <w:szCs w:val="24"/>
              </w:rPr>
            </w:pPr>
            <w:r w:rsidRPr="000773A0">
              <w:rPr>
                <w:szCs w:val="24"/>
              </w:rPr>
              <w:t>одноставочный, руб./Гкал</w:t>
            </w:r>
          </w:p>
        </w:tc>
      </w:tr>
      <w:tr w:rsidR="001C4573" w:rsidRPr="000773A0" w:rsidTr="00DF225D">
        <w:trPr>
          <w:cantSplit/>
          <w:trHeight w:val="145"/>
        </w:trPr>
        <w:tc>
          <w:tcPr>
            <w:tcW w:w="1134" w:type="dxa"/>
          </w:tcPr>
          <w:p w:rsidR="001C4573" w:rsidRPr="000773A0" w:rsidRDefault="001C4573" w:rsidP="00472109">
            <w:pPr>
              <w:widowControl w:val="0"/>
              <w:numPr>
                <w:ilvl w:val="3"/>
                <w:numId w:val="7"/>
              </w:numPr>
              <w:tabs>
                <w:tab w:val="num" w:pos="1870"/>
              </w:tabs>
              <w:autoSpaceDE w:val="0"/>
              <w:autoSpaceDN w:val="0"/>
              <w:adjustRightInd w:val="0"/>
              <w:rPr>
                <w:szCs w:val="24"/>
              </w:rPr>
            </w:pPr>
          </w:p>
        </w:tc>
        <w:tc>
          <w:tcPr>
            <w:tcW w:w="2128" w:type="dxa"/>
          </w:tcPr>
          <w:p w:rsidR="001C4573" w:rsidRPr="000773A0" w:rsidRDefault="001C4573" w:rsidP="00472109">
            <w:pPr>
              <w:widowControl w:val="0"/>
              <w:autoSpaceDE w:val="0"/>
              <w:autoSpaceDN w:val="0"/>
              <w:adjustRightInd w:val="0"/>
              <w:rPr>
                <w:szCs w:val="24"/>
              </w:rPr>
            </w:pPr>
            <w:r w:rsidRPr="000773A0">
              <w:rPr>
                <w:szCs w:val="24"/>
              </w:rPr>
              <w:t>с 01.01.2018 по 30.06.2018</w:t>
            </w:r>
          </w:p>
        </w:tc>
        <w:tc>
          <w:tcPr>
            <w:tcW w:w="1133" w:type="dxa"/>
          </w:tcPr>
          <w:p w:rsidR="001C4573" w:rsidRPr="000773A0" w:rsidRDefault="001C4573" w:rsidP="00472109">
            <w:pPr>
              <w:widowControl w:val="0"/>
              <w:autoSpaceDE w:val="0"/>
              <w:autoSpaceDN w:val="0"/>
              <w:adjustRightInd w:val="0"/>
              <w:jc w:val="center"/>
              <w:rPr>
                <w:szCs w:val="24"/>
              </w:rPr>
            </w:pPr>
            <w:r>
              <w:rPr>
                <w:szCs w:val="24"/>
              </w:rPr>
              <w:t>1665,16</w:t>
            </w:r>
          </w:p>
        </w:tc>
        <w:tc>
          <w:tcPr>
            <w:tcW w:w="992" w:type="dxa"/>
          </w:tcPr>
          <w:p w:rsidR="001C4573" w:rsidRPr="000773A0" w:rsidRDefault="001C4573" w:rsidP="00472109">
            <w:pPr>
              <w:widowControl w:val="0"/>
              <w:autoSpaceDE w:val="0"/>
              <w:autoSpaceDN w:val="0"/>
              <w:adjustRightInd w:val="0"/>
              <w:jc w:val="center"/>
              <w:rPr>
                <w:szCs w:val="24"/>
              </w:rPr>
            </w:pPr>
          </w:p>
        </w:tc>
        <w:tc>
          <w:tcPr>
            <w:tcW w:w="992" w:type="dxa"/>
          </w:tcPr>
          <w:p w:rsidR="001C4573" w:rsidRPr="000773A0" w:rsidRDefault="001C4573" w:rsidP="00472109">
            <w:pPr>
              <w:widowControl w:val="0"/>
              <w:autoSpaceDE w:val="0"/>
              <w:autoSpaceDN w:val="0"/>
              <w:adjustRightInd w:val="0"/>
              <w:jc w:val="center"/>
              <w:rPr>
                <w:szCs w:val="24"/>
              </w:rPr>
            </w:pPr>
          </w:p>
        </w:tc>
        <w:tc>
          <w:tcPr>
            <w:tcW w:w="992" w:type="dxa"/>
          </w:tcPr>
          <w:p w:rsidR="001C4573" w:rsidRPr="000773A0" w:rsidRDefault="001C4573" w:rsidP="00472109">
            <w:pPr>
              <w:widowControl w:val="0"/>
              <w:autoSpaceDE w:val="0"/>
              <w:autoSpaceDN w:val="0"/>
              <w:adjustRightInd w:val="0"/>
              <w:jc w:val="center"/>
              <w:rPr>
                <w:szCs w:val="24"/>
              </w:rPr>
            </w:pPr>
          </w:p>
        </w:tc>
        <w:tc>
          <w:tcPr>
            <w:tcW w:w="993" w:type="dxa"/>
          </w:tcPr>
          <w:p w:rsidR="001C4573" w:rsidRPr="000773A0" w:rsidRDefault="001C4573" w:rsidP="00472109">
            <w:pPr>
              <w:widowControl w:val="0"/>
              <w:autoSpaceDE w:val="0"/>
              <w:autoSpaceDN w:val="0"/>
              <w:adjustRightInd w:val="0"/>
              <w:jc w:val="center"/>
              <w:rPr>
                <w:szCs w:val="24"/>
              </w:rPr>
            </w:pPr>
          </w:p>
        </w:tc>
        <w:tc>
          <w:tcPr>
            <w:tcW w:w="1701" w:type="dxa"/>
          </w:tcPr>
          <w:p w:rsidR="001C4573" w:rsidRPr="000773A0" w:rsidRDefault="001C4573" w:rsidP="00472109">
            <w:pPr>
              <w:widowControl w:val="0"/>
              <w:autoSpaceDE w:val="0"/>
              <w:autoSpaceDN w:val="0"/>
              <w:adjustRightInd w:val="0"/>
              <w:jc w:val="center"/>
              <w:rPr>
                <w:szCs w:val="24"/>
              </w:rPr>
            </w:pPr>
          </w:p>
        </w:tc>
      </w:tr>
      <w:tr w:rsidR="001C4573" w:rsidRPr="000773A0" w:rsidTr="00DF225D">
        <w:trPr>
          <w:cantSplit/>
          <w:trHeight w:val="145"/>
        </w:trPr>
        <w:tc>
          <w:tcPr>
            <w:tcW w:w="1134" w:type="dxa"/>
          </w:tcPr>
          <w:p w:rsidR="001C4573" w:rsidRPr="000773A0" w:rsidRDefault="001C4573" w:rsidP="00472109">
            <w:pPr>
              <w:widowControl w:val="0"/>
              <w:numPr>
                <w:ilvl w:val="3"/>
                <w:numId w:val="7"/>
              </w:numPr>
              <w:tabs>
                <w:tab w:val="num" w:pos="1870"/>
              </w:tabs>
              <w:autoSpaceDE w:val="0"/>
              <w:autoSpaceDN w:val="0"/>
              <w:adjustRightInd w:val="0"/>
              <w:rPr>
                <w:szCs w:val="24"/>
              </w:rPr>
            </w:pPr>
          </w:p>
        </w:tc>
        <w:tc>
          <w:tcPr>
            <w:tcW w:w="2128" w:type="dxa"/>
          </w:tcPr>
          <w:p w:rsidR="001C4573" w:rsidRPr="000773A0" w:rsidRDefault="001C4573" w:rsidP="00472109">
            <w:pPr>
              <w:widowControl w:val="0"/>
              <w:autoSpaceDE w:val="0"/>
              <w:autoSpaceDN w:val="0"/>
              <w:adjustRightInd w:val="0"/>
              <w:rPr>
                <w:szCs w:val="24"/>
              </w:rPr>
            </w:pPr>
            <w:r w:rsidRPr="000773A0">
              <w:rPr>
                <w:szCs w:val="24"/>
              </w:rPr>
              <w:t>с 01.07.2018 по 31.12.2018</w:t>
            </w:r>
          </w:p>
        </w:tc>
        <w:tc>
          <w:tcPr>
            <w:tcW w:w="1133" w:type="dxa"/>
          </w:tcPr>
          <w:p w:rsidR="001C4573" w:rsidRPr="000773A0" w:rsidRDefault="001C4573" w:rsidP="00472109">
            <w:pPr>
              <w:widowControl w:val="0"/>
              <w:autoSpaceDE w:val="0"/>
              <w:autoSpaceDN w:val="0"/>
              <w:adjustRightInd w:val="0"/>
              <w:jc w:val="center"/>
              <w:rPr>
                <w:szCs w:val="24"/>
              </w:rPr>
            </w:pPr>
            <w:r>
              <w:rPr>
                <w:szCs w:val="24"/>
              </w:rPr>
              <w:t>1759,24</w:t>
            </w:r>
          </w:p>
        </w:tc>
        <w:tc>
          <w:tcPr>
            <w:tcW w:w="992" w:type="dxa"/>
          </w:tcPr>
          <w:p w:rsidR="001C4573" w:rsidRPr="000773A0" w:rsidRDefault="001C4573" w:rsidP="00472109">
            <w:pPr>
              <w:widowControl w:val="0"/>
              <w:autoSpaceDE w:val="0"/>
              <w:autoSpaceDN w:val="0"/>
              <w:adjustRightInd w:val="0"/>
              <w:jc w:val="center"/>
              <w:rPr>
                <w:szCs w:val="24"/>
              </w:rPr>
            </w:pPr>
          </w:p>
        </w:tc>
        <w:tc>
          <w:tcPr>
            <w:tcW w:w="992" w:type="dxa"/>
          </w:tcPr>
          <w:p w:rsidR="001C4573" w:rsidRPr="000773A0" w:rsidRDefault="001C4573" w:rsidP="00472109">
            <w:pPr>
              <w:widowControl w:val="0"/>
              <w:autoSpaceDE w:val="0"/>
              <w:autoSpaceDN w:val="0"/>
              <w:adjustRightInd w:val="0"/>
              <w:jc w:val="center"/>
              <w:rPr>
                <w:szCs w:val="24"/>
              </w:rPr>
            </w:pPr>
          </w:p>
        </w:tc>
        <w:tc>
          <w:tcPr>
            <w:tcW w:w="992" w:type="dxa"/>
          </w:tcPr>
          <w:p w:rsidR="001C4573" w:rsidRPr="000773A0" w:rsidRDefault="001C4573" w:rsidP="00472109">
            <w:pPr>
              <w:widowControl w:val="0"/>
              <w:autoSpaceDE w:val="0"/>
              <w:autoSpaceDN w:val="0"/>
              <w:adjustRightInd w:val="0"/>
              <w:jc w:val="center"/>
              <w:rPr>
                <w:szCs w:val="24"/>
              </w:rPr>
            </w:pPr>
          </w:p>
        </w:tc>
        <w:tc>
          <w:tcPr>
            <w:tcW w:w="993" w:type="dxa"/>
          </w:tcPr>
          <w:p w:rsidR="001C4573" w:rsidRPr="000773A0" w:rsidRDefault="001C4573" w:rsidP="00472109">
            <w:pPr>
              <w:widowControl w:val="0"/>
              <w:autoSpaceDE w:val="0"/>
              <w:autoSpaceDN w:val="0"/>
              <w:adjustRightInd w:val="0"/>
              <w:jc w:val="center"/>
              <w:rPr>
                <w:szCs w:val="24"/>
              </w:rPr>
            </w:pPr>
          </w:p>
        </w:tc>
        <w:tc>
          <w:tcPr>
            <w:tcW w:w="1701" w:type="dxa"/>
          </w:tcPr>
          <w:p w:rsidR="001C4573" w:rsidRPr="000773A0" w:rsidRDefault="001C4573" w:rsidP="00472109">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tabs>
                <w:tab w:val="num" w:pos="934"/>
              </w:tabs>
              <w:autoSpaceDE w:val="0"/>
              <w:autoSpaceDN w:val="0"/>
              <w:adjustRightInd w:val="0"/>
              <w:rPr>
                <w:b/>
                <w:szCs w:val="24"/>
              </w:rPr>
            </w:pPr>
          </w:p>
        </w:tc>
        <w:tc>
          <w:tcPr>
            <w:tcW w:w="8931" w:type="dxa"/>
            <w:gridSpan w:val="7"/>
          </w:tcPr>
          <w:p w:rsidR="00EB2044" w:rsidRPr="00A67E2D" w:rsidRDefault="003C4A39" w:rsidP="000773A0">
            <w:pPr>
              <w:rPr>
                <w:b/>
                <w:szCs w:val="24"/>
                <w:u w:val="single"/>
              </w:rPr>
            </w:pPr>
            <w:r>
              <w:rPr>
                <w:b/>
                <w:szCs w:val="24"/>
                <w:u w:val="single"/>
              </w:rPr>
              <w:t>Г</w:t>
            </w:r>
            <w:r w:rsidR="00EB2044" w:rsidRPr="00A67E2D">
              <w:rPr>
                <w:b/>
                <w:szCs w:val="24"/>
                <w:u w:val="single"/>
              </w:rPr>
              <w:t>ородской округ Верхняя Тура</w:t>
            </w: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Общество с ограниченной ответственностью «Региональные коммунальные системы», г. Верхняя Тура</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СТ: городской округ Верхняя Тура</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1513,52</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1544,16</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vMerge w:val="restart"/>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Население (тарифы указаны с учетом НДС)</w:t>
            </w:r>
          </w:p>
        </w:tc>
      </w:tr>
      <w:tr w:rsidR="00EB2044" w:rsidRPr="000773A0" w:rsidTr="00DF225D">
        <w:trPr>
          <w:cantSplit/>
          <w:trHeight w:val="145"/>
        </w:trPr>
        <w:tc>
          <w:tcPr>
            <w:tcW w:w="1134" w:type="dxa"/>
            <w:vMerge/>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1785,95</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1822,11</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tabs>
                <w:tab w:val="num" w:pos="934"/>
              </w:tabs>
              <w:autoSpaceDE w:val="0"/>
              <w:autoSpaceDN w:val="0"/>
              <w:adjustRightInd w:val="0"/>
              <w:rPr>
                <w:b/>
                <w:szCs w:val="24"/>
              </w:rPr>
            </w:pPr>
          </w:p>
        </w:tc>
        <w:tc>
          <w:tcPr>
            <w:tcW w:w="8931" w:type="dxa"/>
            <w:gridSpan w:val="7"/>
          </w:tcPr>
          <w:p w:rsidR="00EB2044" w:rsidRPr="00A67E2D" w:rsidRDefault="00EB2044" w:rsidP="000773A0">
            <w:pPr>
              <w:rPr>
                <w:b/>
                <w:szCs w:val="24"/>
                <w:u w:val="single"/>
              </w:rPr>
            </w:pPr>
            <w:r w:rsidRPr="00A67E2D">
              <w:rPr>
                <w:b/>
                <w:szCs w:val="24"/>
                <w:u w:val="single"/>
              </w:rPr>
              <w:t>городской округ Верхотурский</w:t>
            </w: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Индивидуальный предприниматель Бахтияров Ислахат Джалал оглы, г. Верхотурье</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tabs>
                <w:tab w:val="num" w:pos="933"/>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1989,32*</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2068,08*</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vMerge w:val="restart"/>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Население (тарифы указаны с учетом НДС)</w:t>
            </w:r>
          </w:p>
        </w:tc>
      </w:tr>
      <w:tr w:rsidR="00EB2044" w:rsidRPr="000773A0" w:rsidTr="00DF225D">
        <w:trPr>
          <w:cantSplit/>
          <w:trHeight w:val="145"/>
        </w:trPr>
        <w:tc>
          <w:tcPr>
            <w:tcW w:w="1134" w:type="dxa"/>
            <w:vMerge/>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1989,32*</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2068,08*</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Общество с ограниченной ответственностью «Уральская теплоэнергетическая компания», г. Екатеринбург</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tabs>
                <w:tab w:val="num" w:pos="933"/>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2623,72*</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6F2525">
            <w:pPr>
              <w:widowControl w:val="0"/>
              <w:autoSpaceDE w:val="0"/>
              <w:autoSpaceDN w:val="0"/>
              <w:adjustRightInd w:val="0"/>
              <w:jc w:val="center"/>
              <w:rPr>
                <w:szCs w:val="24"/>
              </w:rPr>
            </w:pPr>
            <w:r w:rsidRPr="000773A0">
              <w:rPr>
                <w:szCs w:val="24"/>
              </w:rPr>
              <w:t>269</w:t>
            </w:r>
            <w:r w:rsidR="006F2525">
              <w:rPr>
                <w:szCs w:val="24"/>
              </w:rPr>
              <w:t>6,48</w:t>
            </w:r>
            <w:r w:rsidRPr="000773A0">
              <w:rPr>
                <w:szCs w:val="24"/>
              </w:rPr>
              <w:t>*</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vMerge w:val="restart"/>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Население (тарифы указаны с учетом НДС)</w:t>
            </w:r>
          </w:p>
        </w:tc>
      </w:tr>
      <w:tr w:rsidR="00EB2044" w:rsidRPr="000773A0" w:rsidTr="00DF225D">
        <w:trPr>
          <w:cantSplit/>
          <w:trHeight w:val="145"/>
        </w:trPr>
        <w:tc>
          <w:tcPr>
            <w:tcW w:w="1134" w:type="dxa"/>
            <w:vMerge/>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2623,72*</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6F2525">
            <w:pPr>
              <w:widowControl w:val="0"/>
              <w:autoSpaceDE w:val="0"/>
              <w:autoSpaceDN w:val="0"/>
              <w:adjustRightInd w:val="0"/>
              <w:jc w:val="center"/>
              <w:rPr>
                <w:szCs w:val="24"/>
              </w:rPr>
            </w:pPr>
            <w:r w:rsidRPr="000773A0">
              <w:rPr>
                <w:szCs w:val="24"/>
              </w:rPr>
              <w:t>269</w:t>
            </w:r>
            <w:r w:rsidR="006F2525">
              <w:rPr>
                <w:szCs w:val="24"/>
              </w:rPr>
              <w:t>6,48</w:t>
            </w:r>
            <w:r w:rsidRPr="000773A0">
              <w:rPr>
                <w:szCs w:val="24"/>
              </w:rPr>
              <w:t>*</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tabs>
                <w:tab w:val="num" w:pos="934"/>
              </w:tabs>
              <w:autoSpaceDE w:val="0"/>
              <w:autoSpaceDN w:val="0"/>
              <w:adjustRightInd w:val="0"/>
              <w:rPr>
                <w:b/>
                <w:szCs w:val="24"/>
              </w:rPr>
            </w:pPr>
          </w:p>
        </w:tc>
        <w:tc>
          <w:tcPr>
            <w:tcW w:w="8931" w:type="dxa"/>
            <w:gridSpan w:val="7"/>
          </w:tcPr>
          <w:p w:rsidR="00EB2044" w:rsidRPr="00A67E2D" w:rsidRDefault="00EB2044" w:rsidP="000773A0">
            <w:pPr>
              <w:rPr>
                <w:b/>
                <w:szCs w:val="24"/>
                <w:u w:val="single"/>
              </w:rPr>
            </w:pPr>
            <w:r w:rsidRPr="00A67E2D">
              <w:rPr>
                <w:b/>
                <w:szCs w:val="24"/>
                <w:u w:val="single"/>
              </w:rPr>
              <w:t>городской округ Красноуральск</w:t>
            </w: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3C7DF8" w:rsidP="007C6BE4">
            <w:pPr>
              <w:widowControl w:val="0"/>
              <w:autoSpaceDE w:val="0"/>
              <w:autoSpaceDN w:val="0"/>
              <w:adjustRightInd w:val="0"/>
              <w:rPr>
                <w:noProof/>
                <w:szCs w:val="24"/>
              </w:rPr>
            </w:pPr>
            <w:r w:rsidRPr="003C7DF8">
              <w:rPr>
                <w:noProof/>
                <w:szCs w:val="24"/>
              </w:rPr>
              <w:t xml:space="preserve">Общество с ограниченной ответственностью </w:t>
            </w:r>
            <w:r w:rsidR="007C6BE4">
              <w:rPr>
                <w:noProof/>
                <w:szCs w:val="24"/>
              </w:rPr>
              <w:t>«</w:t>
            </w:r>
            <w:r w:rsidRPr="003C7DF8">
              <w:rPr>
                <w:noProof/>
                <w:szCs w:val="24"/>
              </w:rPr>
              <w:t xml:space="preserve">ГЛАВНОЕ УПРАВЛЯЮЩЕЕ ПРЕДПРИЯТИЕ </w:t>
            </w:r>
            <w:r w:rsidR="007C6BE4">
              <w:rPr>
                <w:noProof/>
                <w:szCs w:val="24"/>
              </w:rPr>
              <w:t>«</w:t>
            </w:r>
            <w:r w:rsidRPr="003C7DF8">
              <w:rPr>
                <w:noProof/>
                <w:szCs w:val="24"/>
              </w:rPr>
              <w:t>ГАЗОВЫЕ СЕТИ</w:t>
            </w:r>
            <w:r w:rsidR="007C6BE4">
              <w:rPr>
                <w:noProof/>
                <w:szCs w:val="24"/>
              </w:rPr>
              <w:t>»</w:t>
            </w:r>
            <w:r w:rsidRPr="003C7DF8">
              <w:rPr>
                <w:noProof/>
                <w:szCs w:val="24"/>
              </w:rPr>
              <w:t>, г. Екатеринбург</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СТ: город Красноуральск</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1231,05</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1285,49</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vMerge w:val="restart"/>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Население (тарифы указаны с учетом НДС)</w:t>
            </w:r>
          </w:p>
        </w:tc>
      </w:tr>
      <w:tr w:rsidR="00EB2044" w:rsidRPr="000773A0" w:rsidTr="00DF225D">
        <w:trPr>
          <w:cantSplit/>
          <w:trHeight w:val="145"/>
        </w:trPr>
        <w:tc>
          <w:tcPr>
            <w:tcW w:w="1134" w:type="dxa"/>
            <w:vMerge/>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1452,64</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1516,88</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СТ: поселок Пригородный</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1132,45</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1181,25</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vMerge w:val="restart"/>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Население (тарифы указаны с учетом НДС)</w:t>
            </w:r>
          </w:p>
        </w:tc>
      </w:tr>
      <w:tr w:rsidR="00EB2044" w:rsidRPr="000773A0" w:rsidTr="00DF225D">
        <w:trPr>
          <w:cantSplit/>
          <w:trHeight w:val="145"/>
        </w:trPr>
        <w:tc>
          <w:tcPr>
            <w:tcW w:w="1134" w:type="dxa"/>
            <w:vMerge/>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1336,29</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1393,88</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tabs>
                <w:tab w:val="num" w:pos="934"/>
              </w:tabs>
              <w:autoSpaceDE w:val="0"/>
              <w:autoSpaceDN w:val="0"/>
              <w:adjustRightInd w:val="0"/>
              <w:rPr>
                <w:b/>
                <w:szCs w:val="24"/>
              </w:rPr>
            </w:pPr>
          </w:p>
        </w:tc>
        <w:tc>
          <w:tcPr>
            <w:tcW w:w="8931" w:type="dxa"/>
            <w:gridSpan w:val="7"/>
          </w:tcPr>
          <w:p w:rsidR="00EB2044" w:rsidRPr="00A67E2D" w:rsidRDefault="00EB2044" w:rsidP="000773A0">
            <w:pPr>
              <w:rPr>
                <w:b/>
                <w:szCs w:val="24"/>
                <w:u w:val="single"/>
              </w:rPr>
            </w:pPr>
            <w:r w:rsidRPr="00A67E2D">
              <w:rPr>
                <w:b/>
                <w:szCs w:val="24"/>
                <w:u w:val="single"/>
              </w:rPr>
              <w:t>городской округ Нижняя Салда</w:t>
            </w: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Муниципальное унитарное предприятие «Салдаэнерго», г. Нижняя Салда</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tabs>
                <w:tab w:val="num" w:pos="933"/>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58640B">
            <w:pPr>
              <w:widowControl w:val="0"/>
              <w:autoSpaceDE w:val="0"/>
              <w:autoSpaceDN w:val="0"/>
              <w:adjustRightInd w:val="0"/>
              <w:jc w:val="center"/>
              <w:rPr>
                <w:szCs w:val="24"/>
              </w:rPr>
            </w:pPr>
            <w:r w:rsidRPr="000773A0">
              <w:rPr>
                <w:szCs w:val="24"/>
              </w:rPr>
              <w:t>1051,92</w:t>
            </w: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58640B">
            <w:pPr>
              <w:widowControl w:val="0"/>
              <w:autoSpaceDE w:val="0"/>
              <w:autoSpaceDN w:val="0"/>
              <w:adjustRightInd w:val="0"/>
              <w:jc w:val="center"/>
              <w:rPr>
                <w:szCs w:val="24"/>
              </w:rPr>
            </w:pPr>
            <w:r w:rsidRPr="000773A0">
              <w:rPr>
                <w:szCs w:val="24"/>
              </w:rPr>
              <w:t>1074,94</w:t>
            </w: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tabs>
                <w:tab w:val="num" w:pos="934"/>
              </w:tabs>
              <w:autoSpaceDE w:val="0"/>
              <w:autoSpaceDN w:val="0"/>
              <w:adjustRightInd w:val="0"/>
              <w:rPr>
                <w:b/>
                <w:szCs w:val="24"/>
              </w:rPr>
            </w:pPr>
          </w:p>
        </w:tc>
        <w:tc>
          <w:tcPr>
            <w:tcW w:w="8931" w:type="dxa"/>
            <w:gridSpan w:val="7"/>
          </w:tcPr>
          <w:p w:rsidR="00EB2044" w:rsidRPr="00A67E2D" w:rsidRDefault="00EB2044" w:rsidP="000773A0">
            <w:pPr>
              <w:rPr>
                <w:b/>
                <w:szCs w:val="24"/>
                <w:u w:val="single"/>
              </w:rPr>
            </w:pPr>
            <w:r w:rsidRPr="00A67E2D">
              <w:rPr>
                <w:b/>
                <w:szCs w:val="24"/>
                <w:u w:val="single"/>
              </w:rPr>
              <w:t>Каменский городской округ</w:t>
            </w: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Общество с ограниченной ответственностью «СибНА», г. Каменск-Уральский</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tabs>
                <w:tab w:val="num" w:pos="933"/>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1673,23</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1743,67</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vMerge w:val="restart"/>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Население (тарифы указаны с учетом НДС)</w:t>
            </w:r>
          </w:p>
        </w:tc>
      </w:tr>
      <w:tr w:rsidR="00EB2044" w:rsidRPr="000773A0" w:rsidTr="00DF225D">
        <w:trPr>
          <w:cantSplit/>
          <w:trHeight w:val="145"/>
        </w:trPr>
        <w:tc>
          <w:tcPr>
            <w:tcW w:w="1134" w:type="dxa"/>
            <w:vMerge/>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1974,41</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2057,53</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tabs>
                <w:tab w:val="num" w:pos="934"/>
              </w:tabs>
              <w:autoSpaceDE w:val="0"/>
              <w:autoSpaceDN w:val="0"/>
              <w:adjustRightInd w:val="0"/>
              <w:rPr>
                <w:b/>
                <w:szCs w:val="24"/>
              </w:rPr>
            </w:pPr>
          </w:p>
        </w:tc>
        <w:tc>
          <w:tcPr>
            <w:tcW w:w="8931" w:type="dxa"/>
            <w:gridSpan w:val="7"/>
          </w:tcPr>
          <w:p w:rsidR="00EB2044" w:rsidRPr="00A67E2D" w:rsidRDefault="00EB2044" w:rsidP="000773A0">
            <w:pPr>
              <w:rPr>
                <w:b/>
                <w:szCs w:val="24"/>
                <w:u w:val="single"/>
              </w:rPr>
            </w:pPr>
            <w:r w:rsidRPr="00A67E2D">
              <w:rPr>
                <w:b/>
                <w:szCs w:val="24"/>
                <w:u w:val="single"/>
              </w:rPr>
              <w:t>Камышловский городской округ</w:t>
            </w: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 xml:space="preserve">Муниципальное унитарное предприятие «Ресурсоснабжающая организация», </w:t>
            </w:r>
            <w:r w:rsidR="00A67E2D">
              <w:rPr>
                <w:noProof/>
                <w:szCs w:val="24"/>
              </w:rPr>
              <w:br/>
            </w:r>
            <w:r w:rsidRPr="000773A0">
              <w:rPr>
                <w:noProof/>
                <w:szCs w:val="24"/>
              </w:rPr>
              <w:t>г. Камышлов</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tabs>
                <w:tab w:val="num" w:pos="933"/>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1998,40</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2039,38</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vMerge w:val="restart"/>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Население (тарифы указаны с учетом НДС)</w:t>
            </w:r>
          </w:p>
        </w:tc>
      </w:tr>
      <w:tr w:rsidR="00EB2044" w:rsidRPr="000773A0" w:rsidTr="00DF225D">
        <w:trPr>
          <w:cantSplit/>
          <w:trHeight w:val="145"/>
        </w:trPr>
        <w:tc>
          <w:tcPr>
            <w:tcW w:w="1134" w:type="dxa"/>
            <w:vMerge/>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2358,11</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2406,47</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Общество с ограниченной ответственностью «СтройКонсалтинг», г. Екатеринбург</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tabs>
                <w:tab w:val="num" w:pos="933"/>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2081,84*</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2211,50*</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vMerge w:val="restart"/>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Население (тарифы указаны с учетом НДС)</w:t>
            </w:r>
          </w:p>
        </w:tc>
      </w:tr>
      <w:tr w:rsidR="00EB2044" w:rsidRPr="000773A0" w:rsidTr="00DF225D">
        <w:trPr>
          <w:cantSplit/>
          <w:trHeight w:val="145"/>
        </w:trPr>
        <w:tc>
          <w:tcPr>
            <w:tcW w:w="1134" w:type="dxa"/>
            <w:vMerge/>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2081,84*</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2211,50*</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tabs>
                <w:tab w:val="num" w:pos="934"/>
              </w:tabs>
              <w:autoSpaceDE w:val="0"/>
              <w:autoSpaceDN w:val="0"/>
              <w:adjustRightInd w:val="0"/>
              <w:rPr>
                <w:b/>
                <w:szCs w:val="24"/>
              </w:rPr>
            </w:pPr>
          </w:p>
        </w:tc>
        <w:tc>
          <w:tcPr>
            <w:tcW w:w="8931" w:type="dxa"/>
            <w:gridSpan w:val="7"/>
          </w:tcPr>
          <w:p w:rsidR="00EB2044" w:rsidRPr="00A67E2D" w:rsidRDefault="00EB2044" w:rsidP="000773A0">
            <w:pPr>
              <w:rPr>
                <w:b/>
                <w:szCs w:val="24"/>
                <w:u w:val="single"/>
              </w:rPr>
            </w:pPr>
            <w:r w:rsidRPr="00A67E2D">
              <w:rPr>
                <w:b/>
                <w:szCs w:val="24"/>
                <w:u w:val="single"/>
              </w:rPr>
              <w:t>Кировградский городской округ</w:t>
            </w: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Акционерное общество «Облкоммунэнерго», г. Екатеринбург</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СТ: поставка тепловой энергии, вырабатываемой акционерным обществом «Уралэлектромедь» (город Верхняя Пышма), по сетям общества с ограниченной ответственностью «УЭМ-ТЕПЛОСЕТИ» (город Верхняя Пышма)</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1477,72</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1549,48</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vMerge w:val="restart"/>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Население (тарифы указаны с учетом НДС)</w:t>
            </w:r>
          </w:p>
        </w:tc>
      </w:tr>
      <w:tr w:rsidR="00EB2044" w:rsidRPr="000773A0" w:rsidTr="00DF225D">
        <w:trPr>
          <w:cantSplit/>
          <w:trHeight w:val="145"/>
        </w:trPr>
        <w:tc>
          <w:tcPr>
            <w:tcW w:w="1134" w:type="dxa"/>
            <w:vMerge/>
          </w:tcPr>
          <w:p w:rsidR="00EB2044" w:rsidRPr="000773A0" w:rsidRDefault="00EB2044" w:rsidP="000773A0">
            <w:pPr>
              <w:widowControl w:val="0"/>
              <w:numPr>
                <w:ilvl w:val="3"/>
                <w:numId w:val="7"/>
              </w:numPr>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1743,71</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4"/>
                <w:numId w:val="7"/>
              </w:numPr>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0773A0" w:rsidRDefault="00EB2044" w:rsidP="000773A0">
            <w:pPr>
              <w:widowControl w:val="0"/>
              <w:autoSpaceDE w:val="0"/>
              <w:autoSpaceDN w:val="0"/>
              <w:adjustRightInd w:val="0"/>
              <w:jc w:val="center"/>
              <w:rPr>
                <w:szCs w:val="24"/>
              </w:rPr>
            </w:pPr>
            <w:r w:rsidRPr="000773A0">
              <w:rPr>
                <w:szCs w:val="24"/>
              </w:rPr>
              <w:t>1828,39</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tabs>
                <w:tab w:val="num" w:pos="934"/>
              </w:tabs>
              <w:autoSpaceDE w:val="0"/>
              <w:autoSpaceDN w:val="0"/>
              <w:adjustRightInd w:val="0"/>
              <w:rPr>
                <w:b/>
                <w:szCs w:val="24"/>
              </w:rPr>
            </w:pPr>
          </w:p>
        </w:tc>
        <w:tc>
          <w:tcPr>
            <w:tcW w:w="8931" w:type="dxa"/>
            <w:gridSpan w:val="7"/>
          </w:tcPr>
          <w:p w:rsidR="00EB2044" w:rsidRPr="00A67E2D" w:rsidRDefault="00EB2044" w:rsidP="000773A0">
            <w:pPr>
              <w:rPr>
                <w:b/>
                <w:szCs w:val="24"/>
                <w:u w:val="single"/>
              </w:rPr>
            </w:pPr>
            <w:r w:rsidRPr="00A67E2D">
              <w:rPr>
                <w:b/>
                <w:szCs w:val="24"/>
                <w:u w:val="single"/>
              </w:rPr>
              <w:t>муниципальное образование «город Екатеринбург»</w:t>
            </w:r>
          </w:p>
        </w:tc>
      </w:tr>
      <w:tr w:rsidR="00EB2044" w:rsidRPr="000773A0" w:rsidTr="00DF225D">
        <w:trPr>
          <w:cantSplit/>
          <w:trHeight w:val="145"/>
        </w:trPr>
        <w:tc>
          <w:tcPr>
            <w:tcW w:w="1134" w:type="dxa"/>
          </w:tcPr>
          <w:p w:rsidR="00EB2044" w:rsidRPr="000773A0" w:rsidRDefault="00EB2044" w:rsidP="000773A0">
            <w:pPr>
              <w:widowControl w:val="0"/>
              <w:numPr>
                <w:ilvl w:val="0"/>
                <w:numId w:val="7"/>
              </w:numPr>
              <w:tabs>
                <w:tab w:val="num" w:pos="1495"/>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noProof/>
                <w:szCs w:val="24"/>
              </w:rPr>
            </w:pPr>
            <w:r w:rsidRPr="000773A0">
              <w:rPr>
                <w:noProof/>
                <w:szCs w:val="24"/>
              </w:rPr>
              <w:t>Акционерное общество «Газпромнефть-Урал», г. Екатеринбург</w:t>
            </w:r>
          </w:p>
        </w:tc>
      </w:tr>
      <w:tr w:rsidR="00EB2044" w:rsidRPr="000773A0" w:rsidTr="00DF225D">
        <w:trPr>
          <w:cantSplit/>
          <w:trHeight w:val="145"/>
        </w:trPr>
        <w:tc>
          <w:tcPr>
            <w:tcW w:w="1134" w:type="dxa"/>
          </w:tcPr>
          <w:p w:rsidR="00EB2044" w:rsidRPr="000773A0" w:rsidRDefault="00EB2044" w:rsidP="000773A0">
            <w:pPr>
              <w:widowControl w:val="0"/>
              <w:numPr>
                <w:ilvl w:val="1"/>
                <w:numId w:val="7"/>
              </w:numPr>
              <w:tabs>
                <w:tab w:val="num" w:pos="933"/>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B2044" w:rsidRPr="000773A0" w:rsidTr="00DF225D">
        <w:trPr>
          <w:cantSplit/>
          <w:trHeight w:val="145"/>
        </w:trPr>
        <w:tc>
          <w:tcPr>
            <w:tcW w:w="1134" w:type="dxa"/>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0773A0" w:rsidRDefault="00EB2044" w:rsidP="000773A0">
            <w:pPr>
              <w:widowControl w:val="0"/>
              <w:autoSpaceDE w:val="0"/>
              <w:autoSpaceDN w:val="0"/>
              <w:adjustRightInd w:val="0"/>
              <w:rPr>
                <w:szCs w:val="24"/>
              </w:rPr>
            </w:pPr>
            <w:r w:rsidRPr="000773A0">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7C6BE4" w:rsidRDefault="00EB2044" w:rsidP="000773A0">
            <w:pPr>
              <w:widowControl w:val="0"/>
              <w:autoSpaceDE w:val="0"/>
              <w:autoSpaceDN w:val="0"/>
              <w:adjustRightInd w:val="0"/>
              <w:jc w:val="center"/>
              <w:rPr>
                <w:szCs w:val="24"/>
              </w:rPr>
            </w:pPr>
            <w:r w:rsidRPr="007C6BE4">
              <w:rPr>
                <w:szCs w:val="24"/>
              </w:rPr>
              <w:t>1013,17</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7C6BE4" w:rsidRDefault="00EB2044" w:rsidP="000773A0">
            <w:pPr>
              <w:widowControl w:val="0"/>
              <w:autoSpaceDE w:val="0"/>
              <w:autoSpaceDN w:val="0"/>
              <w:adjustRightInd w:val="0"/>
              <w:jc w:val="center"/>
              <w:rPr>
                <w:szCs w:val="24"/>
              </w:rPr>
            </w:pPr>
            <w:r w:rsidRPr="007C6BE4">
              <w:rPr>
                <w:szCs w:val="24"/>
              </w:rPr>
              <w:t>1062,30</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vMerge w:val="restart"/>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7C6BE4" w:rsidRDefault="00EB2044" w:rsidP="000773A0">
            <w:pPr>
              <w:widowControl w:val="0"/>
              <w:autoSpaceDE w:val="0"/>
              <w:autoSpaceDN w:val="0"/>
              <w:adjustRightInd w:val="0"/>
              <w:rPr>
                <w:szCs w:val="24"/>
              </w:rPr>
            </w:pPr>
            <w:r w:rsidRPr="007C6BE4">
              <w:rPr>
                <w:szCs w:val="24"/>
              </w:rPr>
              <w:t>Население (тарифы указаны с учетом НДС)</w:t>
            </w:r>
          </w:p>
        </w:tc>
      </w:tr>
      <w:tr w:rsidR="00EB2044" w:rsidRPr="000773A0" w:rsidTr="00DF225D">
        <w:trPr>
          <w:cantSplit/>
          <w:trHeight w:val="145"/>
        </w:trPr>
        <w:tc>
          <w:tcPr>
            <w:tcW w:w="1134" w:type="dxa"/>
            <w:vMerge/>
          </w:tcPr>
          <w:p w:rsidR="00EB2044" w:rsidRPr="000773A0" w:rsidRDefault="00EB2044" w:rsidP="000773A0">
            <w:pPr>
              <w:widowControl w:val="0"/>
              <w:numPr>
                <w:ilvl w:val="2"/>
                <w:numId w:val="7"/>
              </w:numPr>
              <w:tabs>
                <w:tab w:val="num" w:pos="1507"/>
              </w:tabs>
              <w:autoSpaceDE w:val="0"/>
              <w:autoSpaceDN w:val="0"/>
              <w:adjustRightInd w:val="0"/>
              <w:rPr>
                <w:szCs w:val="24"/>
              </w:rPr>
            </w:pPr>
          </w:p>
        </w:tc>
        <w:tc>
          <w:tcPr>
            <w:tcW w:w="8931" w:type="dxa"/>
            <w:gridSpan w:val="7"/>
          </w:tcPr>
          <w:p w:rsidR="00EB2044" w:rsidRPr="007C6BE4" w:rsidRDefault="00EB2044" w:rsidP="000773A0">
            <w:pPr>
              <w:widowControl w:val="0"/>
              <w:autoSpaceDE w:val="0"/>
              <w:autoSpaceDN w:val="0"/>
              <w:adjustRightInd w:val="0"/>
              <w:rPr>
                <w:szCs w:val="24"/>
              </w:rPr>
            </w:pPr>
            <w:r w:rsidRPr="007C6BE4">
              <w:rPr>
                <w:szCs w:val="24"/>
              </w:rPr>
              <w:t>одноставочный, руб./Гкал</w:t>
            </w: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01.01.2018 по 30.06.2018</w:t>
            </w:r>
          </w:p>
        </w:tc>
        <w:tc>
          <w:tcPr>
            <w:tcW w:w="1133" w:type="dxa"/>
          </w:tcPr>
          <w:p w:rsidR="00EB2044" w:rsidRPr="007C6BE4" w:rsidRDefault="00EB2044" w:rsidP="000773A0">
            <w:pPr>
              <w:widowControl w:val="0"/>
              <w:autoSpaceDE w:val="0"/>
              <w:autoSpaceDN w:val="0"/>
              <w:adjustRightInd w:val="0"/>
              <w:jc w:val="center"/>
              <w:rPr>
                <w:szCs w:val="24"/>
              </w:rPr>
            </w:pPr>
            <w:r w:rsidRPr="007C6BE4">
              <w:rPr>
                <w:szCs w:val="24"/>
              </w:rPr>
              <w:t>1195,54</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B2044" w:rsidRPr="000773A0" w:rsidTr="00DF225D">
        <w:trPr>
          <w:cantSplit/>
          <w:trHeight w:val="145"/>
        </w:trPr>
        <w:tc>
          <w:tcPr>
            <w:tcW w:w="1134" w:type="dxa"/>
          </w:tcPr>
          <w:p w:rsidR="00EB2044" w:rsidRPr="000773A0" w:rsidRDefault="00EB2044" w:rsidP="000773A0">
            <w:pPr>
              <w:widowControl w:val="0"/>
              <w:numPr>
                <w:ilvl w:val="3"/>
                <w:numId w:val="7"/>
              </w:numPr>
              <w:tabs>
                <w:tab w:val="num" w:pos="1870"/>
              </w:tabs>
              <w:autoSpaceDE w:val="0"/>
              <w:autoSpaceDN w:val="0"/>
              <w:adjustRightInd w:val="0"/>
              <w:rPr>
                <w:szCs w:val="24"/>
              </w:rPr>
            </w:pPr>
          </w:p>
        </w:tc>
        <w:tc>
          <w:tcPr>
            <w:tcW w:w="2128" w:type="dxa"/>
          </w:tcPr>
          <w:p w:rsidR="00EB2044" w:rsidRPr="000773A0" w:rsidRDefault="00EB2044" w:rsidP="000773A0">
            <w:pPr>
              <w:widowControl w:val="0"/>
              <w:autoSpaceDE w:val="0"/>
              <w:autoSpaceDN w:val="0"/>
              <w:adjustRightInd w:val="0"/>
              <w:rPr>
                <w:szCs w:val="24"/>
              </w:rPr>
            </w:pPr>
            <w:r w:rsidRPr="000773A0">
              <w:rPr>
                <w:szCs w:val="24"/>
              </w:rPr>
              <w:t>с 01.07.2018 по 31.12.2018</w:t>
            </w:r>
          </w:p>
        </w:tc>
        <w:tc>
          <w:tcPr>
            <w:tcW w:w="1133" w:type="dxa"/>
          </w:tcPr>
          <w:p w:rsidR="00EB2044" w:rsidRPr="007C6BE4" w:rsidRDefault="00EB2044" w:rsidP="000773A0">
            <w:pPr>
              <w:widowControl w:val="0"/>
              <w:autoSpaceDE w:val="0"/>
              <w:autoSpaceDN w:val="0"/>
              <w:adjustRightInd w:val="0"/>
              <w:jc w:val="center"/>
              <w:rPr>
                <w:szCs w:val="24"/>
              </w:rPr>
            </w:pPr>
            <w:r w:rsidRPr="007C6BE4">
              <w:rPr>
                <w:szCs w:val="24"/>
              </w:rPr>
              <w:t>1253,51</w:t>
            </w: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2" w:type="dxa"/>
          </w:tcPr>
          <w:p w:rsidR="00EB2044" w:rsidRPr="000773A0" w:rsidRDefault="00EB2044" w:rsidP="000773A0">
            <w:pPr>
              <w:widowControl w:val="0"/>
              <w:autoSpaceDE w:val="0"/>
              <w:autoSpaceDN w:val="0"/>
              <w:adjustRightInd w:val="0"/>
              <w:jc w:val="center"/>
              <w:rPr>
                <w:szCs w:val="24"/>
              </w:rPr>
            </w:pPr>
          </w:p>
        </w:tc>
        <w:tc>
          <w:tcPr>
            <w:tcW w:w="993" w:type="dxa"/>
          </w:tcPr>
          <w:p w:rsidR="00EB2044" w:rsidRPr="000773A0" w:rsidRDefault="00EB2044" w:rsidP="000773A0">
            <w:pPr>
              <w:widowControl w:val="0"/>
              <w:autoSpaceDE w:val="0"/>
              <w:autoSpaceDN w:val="0"/>
              <w:adjustRightInd w:val="0"/>
              <w:jc w:val="center"/>
              <w:rPr>
                <w:szCs w:val="24"/>
              </w:rPr>
            </w:pPr>
          </w:p>
        </w:tc>
        <w:tc>
          <w:tcPr>
            <w:tcW w:w="1701" w:type="dxa"/>
          </w:tcPr>
          <w:p w:rsidR="00EB2044" w:rsidRPr="000773A0" w:rsidRDefault="00EB204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DC1F29">
            <w:pPr>
              <w:widowControl w:val="0"/>
              <w:numPr>
                <w:ilvl w:val="0"/>
                <w:numId w:val="7"/>
              </w:numPr>
              <w:tabs>
                <w:tab w:val="num" w:pos="1495"/>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noProof/>
                <w:szCs w:val="24"/>
              </w:rPr>
            </w:pPr>
            <w:r w:rsidRPr="000773A0">
              <w:rPr>
                <w:noProof/>
                <w:szCs w:val="24"/>
              </w:rPr>
              <w:t>Общество с ограниченной ответственностью «Газ-сервис Энерго», г.</w:t>
            </w:r>
            <w:r w:rsidR="00A67E2D">
              <w:rPr>
                <w:noProof/>
                <w:szCs w:val="24"/>
              </w:rPr>
              <w:t xml:space="preserve"> </w:t>
            </w:r>
            <w:r w:rsidRPr="000773A0">
              <w:rPr>
                <w:noProof/>
                <w:szCs w:val="24"/>
              </w:rPr>
              <w:t>Екатеринбург</w:t>
            </w:r>
          </w:p>
        </w:tc>
      </w:tr>
      <w:tr w:rsidR="00E96C24" w:rsidRPr="000773A0" w:rsidTr="00DF225D">
        <w:trPr>
          <w:cantSplit/>
          <w:trHeight w:val="145"/>
        </w:trPr>
        <w:tc>
          <w:tcPr>
            <w:tcW w:w="1134" w:type="dxa"/>
          </w:tcPr>
          <w:p w:rsidR="00E96C24" w:rsidRPr="000773A0" w:rsidRDefault="00E96C24" w:rsidP="00DC1F29">
            <w:pPr>
              <w:widowControl w:val="0"/>
              <w:numPr>
                <w:ilvl w:val="1"/>
                <w:numId w:val="7"/>
              </w:numPr>
              <w:tabs>
                <w:tab w:val="num" w:pos="933"/>
              </w:tabs>
              <w:autoSpaceDE w:val="0"/>
              <w:autoSpaceDN w:val="0"/>
              <w:adjustRightInd w:val="0"/>
              <w:rPr>
                <w:szCs w:val="24"/>
              </w:rPr>
            </w:pPr>
          </w:p>
        </w:tc>
        <w:tc>
          <w:tcPr>
            <w:tcW w:w="8931" w:type="dxa"/>
            <w:gridSpan w:val="7"/>
          </w:tcPr>
          <w:p w:rsidR="00E96C24" w:rsidRPr="000773A0" w:rsidRDefault="00E96C24" w:rsidP="0058640B">
            <w:pPr>
              <w:spacing w:after="1" w:line="240" w:lineRule="atLeast"/>
              <w:rPr>
                <w:noProof/>
                <w:szCs w:val="24"/>
              </w:rPr>
            </w:pPr>
            <w:proofErr w:type="gramStart"/>
            <w:r>
              <w:t>СТ</w:t>
            </w:r>
            <w:proofErr w:type="gramEnd"/>
            <w:r>
              <w:t>: г. Екатеринбург, пер. Базовый, 56</w:t>
            </w:r>
          </w:p>
        </w:tc>
      </w:tr>
      <w:tr w:rsidR="00E96C24" w:rsidRPr="000773A0" w:rsidTr="00DF225D">
        <w:trPr>
          <w:cantSplit/>
          <w:trHeight w:val="145"/>
        </w:trPr>
        <w:tc>
          <w:tcPr>
            <w:tcW w:w="1134" w:type="dxa"/>
          </w:tcPr>
          <w:p w:rsidR="00E96C24" w:rsidRPr="000773A0" w:rsidRDefault="00E96C24" w:rsidP="00DC1F29">
            <w:pPr>
              <w:widowControl w:val="0"/>
              <w:numPr>
                <w:ilvl w:val="2"/>
                <w:numId w:val="7"/>
              </w:numPr>
              <w:tabs>
                <w:tab w:val="num" w:pos="1507"/>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96C24" w:rsidRPr="000773A0" w:rsidTr="00DF225D">
        <w:trPr>
          <w:cantSplit/>
          <w:trHeight w:val="145"/>
        </w:trPr>
        <w:tc>
          <w:tcPr>
            <w:tcW w:w="1134" w:type="dxa"/>
          </w:tcPr>
          <w:p w:rsidR="00E96C24" w:rsidRPr="000773A0" w:rsidRDefault="00E96C24" w:rsidP="00DC1F29">
            <w:pPr>
              <w:widowControl w:val="0"/>
              <w:numPr>
                <w:ilvl w:val="3"/>
                <w:numId w:val="7"/>
              </w:numPr>
              <w:tabs>
                <w:tab w:val="num" w:pos="1870"/>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одноставочный, руб./Гкал</w:t>
            </w:r>
          </w:p>
        </w:tc>
      </w:tr>
      <w:tr w:rsidR="00E96C24" w:rsidRPr="000773A0" w:rsidTr="00DF225D">
        <w:trPr>
          <w:cantSplit/>
          <w:trHeight w:val="145"/>
        </w:trPr>
        <w:tc>
          <w:tcPr>
            <w:tcW w:w="1134" w:type="dxa"/>
          </w:tcPr>
          <w:p w:rsidR="00E96C24" w:rsidRPr="000773A0" w:rsidRDefault="00E96C24" w:rsidP="00DC1F29">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Pr="000773A0" w:rsidRDefault="00E96C24" w:rsidP="000773A0">
            <w:pPr>
              <w:widowControl w:val="0"/>
              <w:autoSpaceDE w:val="0"/>
              <w:autoSpaceDN w:val="0"/>
              <w:adjustRightInd w:val="0"/>
              <w:jc w:val="center"/>
              <w:rPr>
                <w:szCs w:val="24"/>
              </w:rPr>
            </w:pPr>
            <w:r>
              <w:rPr>
                <w:szCs w:val="24"/>
              </w:rPr>
              <w:t>1508,39</w:t>
            </w:r>
            <w:r w:rsidRPr="000773A0">
              <w:rPr>
                <w:szCs w:val="24"/>
              </w:rPr>
              <w:t>*</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DC1F29">
            <w:pPr>
              <w:widowControl w:val="0"/>
              <w:numPr>
                <w:ilvl w:val="2"/>
                <w:numId w:val="7"/>
              </w:numPr>
              <w:tabs>
                <w:tab w:val="num" w:pos="1507"/>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Pr="000773A0" w:rsidRDefault="00E96C24" w:rsidP="000773A0">
            <w:pPr>
              <w:widowControl w:val="0"/>
              <w:autoSpaceDE w:val="0"/>
              <w:autoSpaceDN w:val="0"/>
              <w:adjustRightInd w:val="0"/>
              <w:jc w:val="center"/>
              <w:rPr>
                <w:szCs w:val="24"/>
              </w:rPr>
            </w:pPr>
            <w:r>
              <w:rPr>
                <w:szCs w:val="24"/>
              </w:rPr>
              <w:t>1508,39</w:t>
            </w:r>
            <w:r w:rsidRPr="000773A0">
              <w:rPr>
                <w:szCs w:val="24"/>
              </w:rPr>
              <w:t>*</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vMerge w:val="restart"/>
          </w:tcPr>
          <w:p w:rsidR="00E96C24" w:rsidRPr="000773A0" w:rsidRDefault="00E96C24" w:rsidP="00DC1F29">
            <w:pPr>
              <w:widowControl w:val="0"/>
              <w:numPr>
                <w:ilvl w:val="2"/>
                <w:numId w:val="7"/>
              </w:numPr>
              <w:tabs>
                <w:tab w:val="num" w:pos="1507"/>
              </w:tabs>
              <w:autoSpaceDE w:val="0"/>
              <w:autoSpaceDN w:val="0"/>
              <w:adjustRightInd w:val="0"/>
              <w:rPr>
                <w:szCs w:val="24"/>
              </w:rPr>
            </w:pPr>
          </w:p>
          <w:p w:rsidR="00E96C24" w:rsidRPr="000773A0" w:rsidRDefault="00E96C24" w:rsidP="00A400B7">
            <w:pPr>
              <w:widowControl w:val="0"/>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Население (тарифы указаны с учетом НДС)</w:t>
            </w:r>
          </w:p>
        </w:tc>
      </w:tr>
      <w:tr w:rsidR="00E96C24" w:rsidRPr="000773A0" w:rsidTr="00DF225D">
        <w:trPr>
          <w:cantSplit/>
          <w:trHeight w:val="145"/>
        </w:trPr>
        <w:tc>
          <w:tcPr>
            <w:tcW w:w="1134" w:type="dxa"/>
            <w:vMerge/>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одноставочный, руб./Гкал</w:t>
            </w:r>
          </w:p>
        </w:tc>
      </w:tr>
      <w:tr w:rsidR="00E96C24" w:rsidRPr="000773A0" w:rsidTr="00DF225D">
        <w:trPr>
          <w:cantSplit/>
          <w:trHeight w:val="145"/>
        </w:trPr>
        <w:tc>
          <w:tcPr>
            <w:tcW w:w="1134" w:type="dxa"/>
          </w:tcPr>
          <w:p w:rsidR="00E96C24" w:rsidRPr="000773A0" w:rsidRDefault="00E96C24" w:rsidP="00DC1F29">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Default="00E96C24" w:rsidP="0058640B">
            <w:pPr>
              <w:jc w:val="center"/>
            </w:pPr>
            <w:r w:rsidRPr="000118C2">
              <w:rPr>
                <w:szCs w:val="24"/>
              </w:rPr>
              <w:t>1508,39*</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Default="00E96C24" w:rsidP="0058640B">
            <w:pPr>
              <w:jc w:val="center"/>
            </w:pPr>
            <w:r w:rsidRPr="000118C2">
              <w:rPr>
                <w:szCs w:val="24"/>
              </w:rPr>
              <w:t>1508,39*</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1"/>
                <w:numId w:val="7"/>
              </w:numPr>
              <w:tabs>
                <w:tab w:val="num" w:pos="933"/>
              </w:tabs>
              <w:autoSpaceDE w:val="0"/>
              <w:autoSpaceDN w:val="0"/>
              <w:adjustRightInd w:val="0"/>
              <w:rPr>
                <w:szCs w:val="24"/>
              </w:rPr>
            </w:pPr>
          </w:p>
        </w:tc>
        <w:tc>
          <w:tcPr>
            <w:tcW w:w="8931" w:type="dxa"/>
            <w:gridSpan w:val="7"/>
          </w:tcPr>
          <w:p w:rsidR="00E96C24" w:rsidRPr="000773A0" w:rsidRDefault="00E96C24" w:rsidP="00E96C24">
            <w:pPr>
              <w:spacing w:after="1" w:line="240" w:lineRule="atLeast"/>
              <w:rPr>
                <w:szCs w:val="24"/>
              </w:rPr>
            </w:pPr>
            <w:proofErr w:type="gramStart"/>
            <w:r>
              <w:t>СТ</w:t>
            </w:r>
            <w:proofErr w:type="gramEnd"/>
            <w:r>
              <w:t>: г. Екатеринбург, ул. Просторная, 93</w:t>
            </w:r>
          </w:p>
        </w:tc>
      </w:tr>
      <w:tr w:rsidR="00E96C24" w:rsidRPr="000773A0" w:rsidTr="00DF225D">
        <w:trPr>
          <w:cantSplit/>
          <w:trHeight w:val="145"/>
        </w:trPr>
        <w:tc>
          <w:tcPr>
            <w:tcW w:w="1134" w:type="dxa"/>
          </w:tcPr>
          <w:p w:rsidR="00E96C24" w:rsidRPr="000773A0" w:rsidRDefault="00E96C24" w:rsidP="000773A0">
            <w:pPr>
              <w:widowControl w:val="0"/>
              <w:numPr>
                <w:ilvl w:val="1"/>
                <w:numId w:val="7"/>
              </w:numPr>
              <w:tabs>
                <w:tab w:val="num" w:pos="933"/>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96C24" w:rsidRPr="000773A0" w:rsidTr="00DF225D">
        <w:trPr>
          <w:cantSplit/>
          <w:trHeight w:val="145"/>
        </w:trPr>
        <w:tc>
          <w:tcPr>
            <w:tcW w:w="1134" w:type="dxa"/>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Pr="000773A0" w:rsidRDefault="00E96C24" w:rsidP="000773A0">
            <w:pPr>
              <w:widowControl w:val="0"/>
              <w:autoSpaceDE w:val="0"/>
              <w:autoSpaceDN w:val="0"/>
              <w:adjustRightInd w:val="0"/>
              <w:jc w:val="center"/>
              <w:rPr>
                <w:szCs w:val="24"/>
              </w:rPr>
            </w:pPr>
            <w:r>
              <w:rPr>
                <w:szCs w:val="24"/>
              </w:rPr>
              <w:t>1345,29</w:t>
            </w:r>
            <w:r w:rsidRPr="000773A0">
              <w:rPr>
                <w:szCs w:val="24"/>
              </w:rPr>
              <w:t>*</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Pr="000773A0" w:rsidRDefault="00E96C24" w:rsidP="000773A0">
            <w:pPr>
              <w:widowControl w:val="0"/>
              <w:autoSpaceDE w:val="0"/>
              <w:autoSpaceDN w:val="0"/>
              <w:adjustRightInd w:val="0"/>
              <w:jc w:val="center"/>
              <w:rPr>
                <w:szCs w:val="24"/>
              </w:rPr>
            </w:pPr>
            <w:r>
              <w:rPr>
                <w:szCs w:val="24"/>
              </w:rPr>
              <w:t>1345,29</w:t>
            </w:r>
            <w:r w:rsidRPr="000773A0">
              <w:rPr>
                <w:szCs w:val="24"/>
              </w:rPr>
              <w:t>*</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vMerge w:val="restart"/>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Население (тарифы указаны с учетом НДС)</w:t>
            </w:r>
          </w:p>
        </w:tc>
      </w:tr>
      <w:tr w:rsidR="00E96C24" w:rsidRPr="000773A0" w:rsidTr="00DF225D">
        <w:trPr>
          <w:cantSplit/>
          <w:trHeight w:val="145"/>
        </w:trPr>
        <w:tc>
          <w:tcPr>
            <w:tcW w:w="1134" w:type="dxa"/>
            <w:vMerge/>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Default="00E96C24" w:rsidP="00E96C24">
            <w:pPr>
              <w:jc w:val="center"/>
            </w:pPr>
            <w:r w:rsidRPr="005A2B5B">
              <w:rPr>
                <w:szCs w:val="24"/>
              </w:rPr>
              <w:t>1345,29*</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Default="00E96C24" w:rsidP="00E96C24">
            <w:pPr>
              <w:jc w:val="center"/>
            </w:pPr>
            <w:r w:rsidRPr="005A2B5B">
              <w:rPr>
                <w:szCs w:val="24"/>
              </w:rPr>
              <w:t>1345,29*</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0"/>
                <w:numId w:val="7"/>
              </w:numPr>
              <w:tabs>
                <w:tab w:val="num" w:pos="1495"/>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noProof/>
                <w:szCs w:val="24"/>
              </w:rPr>
            </w:pPr>
            <w:r w:rsidRPr="000773A0">
              <w:rPr>
                <w:noProof/>
                <w:szCs w:val="24"/>
              </w:rPr>
              <w:t>Общество с ограниченной ответственностью «Город будущего», г. Екатеринбург</w:t>
            </w:r>
          </w:p>
        </w:tc>
      </w:tr>
      <w:tr w:rsidR="00E96C24" w:rsidRPr="000773A0" w:rsidTr="00DF225D">
        <w:trPr>
          <w:cantSplit/>
          <w:trHeight w:val="145"/>
        </w:trPr>
        <w:tc>
          <w:tcPr>
            <w:tcW w:w="1134" w:type="dxa"/>
          </w:tcPr>
          <w:p w:rsidR="00E96C24" w:rsidRPr="000773A0" w:rsidRDefault="00E96C24" w:rsidP="000773A0">
            <w:pPr>
              <w:widowControl w:val="0"/>
              <w:numPr>
                <w:ilvl w:val="1"/>
                <w:numId w:val="7"/>
              </w:numPr>
              <w:tabs>
                <w:tab w:val="num" w:pos="933"/>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96C24" w:rsidRPr="000773A0" w:rsidTr="00DF225D">
        <w:trPr>
          <w:cantSplit/>
          <w:trHeight w:val="145"/>
        </w:trPr>
        <w:tc>
          <w:tcPr>
            <w:tcW w:w="1134" w:type="dxa"/>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Pr="007C6BE4" w:rsidRDefault="00E96C24" w:rsidP="000773A0">
            <w:pPr>
              <w:widowControl w:val="0"/>
              <w:autoSpaceDE w:val="0"/>
              <w:autoSpaceDN w:val="0"/>
              <w:adjustRightInd w:val="0"/>
              <w:jc w:val="center"/>
              <w:rPr>
                <w:szCs w:val="24"/>
              </w:rPr>
            </w:pPr>
            <w:r w:rsidRPr="007C6BE4">
              <w:rPr>
                <w:szCs w:val="24"/>
              </w:rPr>
              <w:t>1896,06*</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Pr="007C6BE4" w:rsidRDefault="00E96C24" w:rsidP="000773A0">
            <w:pPr>
              <w:widowControl w:val="0"/>
              <w:autoSpaceDE w:val="0"/>
              <w:autoSpaceDN w:val="0"/>
              <w:adjustRightInd w:val="0"/>
              <w:jc w:val="center"/>
              <w:rPr>
                <w:szCs w:val="24"/>
              </w:rPr>
            </w:pPr>
            <w:r w:rsidRPr="007C6BE4">
              <w:rPr>
                <w:szCs w:val="24"/>
              </w:rPr>
              <w:t>1974,55*</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vMerge w:val="restart"/>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7C6BE4" w:rsidRDefault="00E96C24" w:rsidP="000773A0">
            <w:pPr>
              <w:widowControl w:val="0"/>
              <w:autoSpaceDE w:val="0"/>
              <w:autoSpaceDN w:val="0"/>
              <w:adjustRightInd w:val="0"/>
              <w:rPr>
                <w:szCs w:val="24"/>
              </w:rPr>
            </w:pPr>
            <w:r w:rsidRPr="007C6BE4">
              <w:rPr>
                <w:szCs w:val="24"/>
              </w:rPr>
              <w:t>Население (тарифы указаны с учетом НДС)</w:t>
            </w:r>
          </w:p>
        </w:tc>
      </w:tr>
      <w:tr w:rsidR="00E96C24" w:rsidRPr="000773A0" w:rsidTr="00DF225D">
        <w:trPr>
          <w:cantSplit/>
          <w:trHeight w:val="145"/>
        </w:trPr>
        <w:tc>
          <w:tcPr>
            <w:tcW w:w="1134" w:type="dxa"/>
            <w:vMerge/>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7C6BE4" w:rsidRDefault="00E96C24" w:rsidP="000773A0">
            <w:pPr>
              <w:widowControl w:val="0"/>
              <w:autoSpaceDE w:val="0"/>
              <w:autoSpaceDN w:val="0"/>
              <w:adjustRightInd w:val="0"/>
              <w:rPr>
                <w:szCs w:val="24"/>
              </w:rPr>
            </w:pPr>
            <w:r w:rsidRPr="007C6BE4">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Pr="007C6BE4" w:rsidRDefault="00E96C24" w:rsidP="000773A0">
            <w:pPr>
              <w:widowControl w:val="0"/>
              <w:autoSpaceDE w:val="0"/>
              <w:autoSpaceDN w:val="0"/>
              <w:adjustRightInd w:val="0"/>
              <w:jc w:val="center"/>
              <w:rPr>
                <w:szCs w:val="24"/>
              </w:rPr>
            </w:pPr>
            <w:r w:rsidRPr="007C6BE4">
              <w:rPr>
                <w:szCs w:val="24"/>
              </w:rPr>
              <w:t>1896,06*</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Pr="007C6BE4" w:rsidRDefault="00E96C24" w:rsidP="000773A0">
            <w:pPr>
              <w:widowControl w:val="0"/>
              <w:autoSpaceDE w:val="0"/>
              <w:autoSpaceDN w:val="0"/>
              <w:adjustRightInd w:val="0"/>
              <w:jc w:val="center"/>
              <w:rPr>
                <w:szCs w:val="24"/>
              </w:rPr>
            </w:pPr>
            <w:r w:rsidRPr="007C6BE4">
              <w:rPr>
                <w:szCs w:val="24"/>
              </w:rPr>
              <w:t>1974,55*</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0"/>
                <w:numId w:val="7"/>
              </w:numPr>
              <w:tabs>
                <w:tab w:val="num" w:pos="1495"/>
              </w:tabs>
              <w:autoSpaceDE w:val="0"/>
              <w:autoSpaceDN w:val="0"/>
              <w:adjustRightInd w:val="0"/>
              <w:rPr>
                <w:szCs w:val="24"/>
              </w:rPr>
            </w:pPr>
          </w:p>
        </w:tc>
        <w:tc>
          <w:tcPr>
            <w:tcW w:w="8931" w:type="dxa"/>
            <w:gridSpan w:val="7"/>
          </w:tcPr>
          <w:p w:rsidR="00E96C24" w:rsidRPr="007C6BE4" w:rsidRDefault="00E96C24" w:rsidP="000773A0">
            <w:pPr>
              <w:widowControl w:val="0"/>
              <w:autoSpaceDE w:val="0"/>
              <w:autoSpaceDN w:val="0"/>
              <w:adjustRightInd w:val="0"/>
              <w:rPr>
                <w:noProof/>
                <w:szCs w:val="24"/>
              </w:rPr>
            </w:pPr>
            <w:r w:rsidRPr="007C6BE4">
              <w:rPr>
                <w:noProof/>
                <w:szCs w:val="24"/>
              </w:rPr>
              <w:t>Общество с ограниченной ответственностью «Север Мотор», г. Екатеринбург</w:t>
            </w:r>
          </w:p>
        </w:tc>
      </w:tr>
      <w:tr w:rsidR="00E96C24" w:rsidRPr="000773A0" w:rsidTr="00DF225D">
        <w:trPr>
          <w:cantSplit/>
          <w:trHeight w:val="145"/>
        </w:trPr>
        <w:tc>
          <w:tcPr>
            <w:tcW w:w="1134" w:type="dxa"/>
          </w:tcPr>
          <w:p w:rsidR="00E96C24" w:rsidRPr="000773A0" w:rsidRDefault="00E96C24" w:rsidP="000773A0">
            <w:pPr>
              <w:widowControl w:val="0"/>
              <w:numPr>
                <w:ilvl w:val="1"/>
                <w:numId w:val="7"/>
              </w:numPr>
              <w:tabs>
                <w:tab w:val="num" w:pos="933"/>
              </w:tabs>
              <w:autoSpaceDE w:val="0"/>
              <w:autoSpaceDN w:val="0"/>
              <w:adjustRightInd w:val="0"/>
              <w:rPr>
                <w:szCs w:val="24"/>
              </w:rPr>
            </w:pPr>
          </w:p>
        </w:tc>
        <w:tc>
          <w:tcPr>
            <w:tcW w:w="8931" w:type="dxa"/>
            <w:gridSpan w:val="7"/>
          </w:tcPr>
          <w:p w:rsidR="00E96C24" w:rsidRPr="007C6BE4" w:rsidRDefault="00E96C24" w:rsidP="000773A0">
            <w:pPr>
              <w:widowControl w:val="0"/>
              <w:autoSpaceDE w:val="0"/>
              <w:autoSpaceDN w:val="0"/>
              <w:adjustRightInd w:val="0"/>
              <w:rPr>
                <w:szCs w:val="24"/>
              </w:rPr>
            </w:pPr>
            <w:r w:rsidRPr="007C6BE4">
              <w:rPr>
                <w:szCs w:val="24"/>
              </w:rPr>
              <w:t>Для потребителей, в случае отсутствия дифференциации тарифов по схеме подключения</w:t>
            </w:r>
          </w:p>
        </w:tc>
      </w:tr>
      <w:tr w:rsidR="00E96C24" w:rsidRPr="000773A0" w:rsidTr="00DF225D">
        <w:trPr>
          <w:cantSplit/>
          <w:trHeight w:val="145"/>
        </w:trPr>
        <w:tc>
          <w:tcPr>
            <w:tcW w:w="1134" w:type="dxa"/>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7C6BE4" w:rsidRDefault="00E96C24" w:rsidP="000773A0">
            <w:pPr>
              <w:widowControl w:val="0"/>
              <w:autoSpaceDE w:val="0"/>
              <w:autoSpaceDN w:val="0"/>
              <w:adjustRightInd w:val="0"/>
              <w:rPr>
                <w:szCs w:val="24"/>
              </w:rPr>
            </w:pPr>
            <w:r w:rsidRPr="007C6BE4">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Pr="007C6BE4" w:rsidRDefault="00E96C24" w:rsidP="000773A0">
            <w:pPr>
              <w:widowControl w:val="0"/>
              <w:autoSpaceDE w:val="0"/>
              <w:autoSpaceDN w:val="0"/>
              <w:adjustRightInd w:val="0"/>
              <w:jc w:val="center"/>
              <w:rPr>
                <w:szCs w:val="24"/>
              </w:rPr>
            </w:pPr>
            <w:r w:rsidRPr="007C6BE4">
              <w:rPr>
                <w:szCs w:val="24"/>
              </w:rPr>
              <w:t>1622,40</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Pr="007C6BE4" w:rsidRDefault="00E96C24" w:rsidP="000773A0">
            <w:pPr>
              <w:widowControl w:val="0"/>
              <w:autoSpaceDE w:val="0"/>
              <w:autoSpaceDN w:val="0"/>
              <w:adjustRightInd w:val="0"/>
              <w:jc w:val="center"/>
              <w:rPr>
                <w:szCs w:val="24"/>
              </w:rPr>
            </w:pPr>
            <w:r w:rsidRPr="007C6BE4">
              <w:rPr>
                <w:szCs w:val="24"/>
              </w:rPr>
              <w:t>1622,40</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vMerge w:val="restart"/>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7C6BE4" w:rsidRDefault="00E96C24" w:rsidP="000773A0">
            <w:pPr>
              <w:widowControl w:val="0"/>
              <w:autoSpaceDE w:val="0"/>
              <w:autoSpaceDN w:val="0"/>
              <w:adjustRightInd w:val="0"/>
              <w:rPr>
                <w:szCs w:val="24"/>
              </w:rPr>
            </w:pPr>
            <w:r w:rsidRPr="007C6BE4">
              <w:rPr>
                <w:szCs w:val="24"/>
              </w:rPr>
              <w:t>Население (тарифы указаны с учетом НДС)</w:t>
            </w:r>
          </w:p>
        </w:tc>
      </w:tr>
      <w:tr w:rsidR="00E96C24" w:rsidRPr="000773A0" w:rsidTr="00DF225D">
        <w:trPr>
          <w:cantSplit/>
          <w:trHeight w:val="145"/>
        </w:trPr>
        <w:tc>
          <w:tcPr>
            <w:tcW w:w="1134" w:type="dxa"/>
            <w:vMerge/>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7C6BE4" w:rsidRDefault="00E96C24" w:rsidP="000773A0">
            <w:pPr>
              <w:widowControl w:val="0"/>
              <w:autoSpaceDE w:val="0"/>
              <w:autoSpaceDN w:val="0"/>
              <w:adjustRightInd w:val="0"/>
              <w:rPr>
                <w:szCs w:val="24"/>
              </w:rPr>
            </w:pPr>
            <w:r w:rsidRPr="007C6BE4">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Pr="007C6BE4" w:rsidRDefault="00E96C24" w:rsidP="000773A0">
            <w:pPr>
              <w:widowControl w:val="0"/>
              <w:autoSpaceDE w:val="0"/>
              <w:autoSpaceDN w:val="0"/>
              <w:adjustRightInd w:val="0"/>
              <w:jc w:val="center"/>
              <w:rPr>
                <w:szCs w:val="24"/>
              </w:rPr>
            </w:pPr>
            <w:r w:rsidRPr="007C6BE4">
              <w:rPr>
                <w:szCs w:val="24"/>
              </w:rPr>
              <w:t>1914,43</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Pr="007C6BE4" w:rsidRDefault="00E96C24" w:rsidP="000773A0">
            <w:pPr>
              <w:widowControl w:val="0"/>
              <w:autoSpaceDE w:val="0"/>
              <w:autoSpaceDN w:val="0"/>
              <w:adjustRightInd w:val="0"/>
              <w:jc w:val="center"/>
              <w:rPr>
                <w:szCs w:val="24"/>
              </w:rPr>
            </w:pPr>
            <w:r w:rsidRPr="007C6BE4">
              <w:rPr>
                <w:szCs w:val="24"/>
              </w:rPr>
              <w:t>1914,43</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0"/>
                <w:numId w:val="7"/>
              </w:numPr>
              <w:tabs>
                <w:tab w:val="num" w:pos="1495"/>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noProof/>
                <w:szCs w:val="24"/>
              </w:rPr>
            </w:pPr>
            <w:r w:rsidRPr="000773A0">
              <w:rPr>
                <w:noProof/>
                <w:szCs w:val="24"/>
              </w:rPr>
              <w:t>Публичное акционерное общество «Т Плюс», Красногорский район Московской области</w:t>
            </w:r>
          </w:p>
        </w:tc>
      </w:tr>
      <w:tr w:rsidR="00E96C24" w:rsidRPr="000773A0" w:rsidTr="00DF225D">
        <w:trPr>
          <w:cantSplit/>
          <w:trHeight w:val="145"/>
        </w:trPr>
        <w:tc>
          <w:tcPr>
            <w:tcW w:w="1134" w:type="dxa"/>
          </w:tcPr>
          <w:p w:rsidR="00E96C24" w:rsidRPr="000773A0" w:rsidRDefault="00E96C24" w:rsidP="000773A0">
            <w:pPr>
              <w:widowControl w:val="0"/>
              <w:numPr>
                <w:ilvl w:val="1"/>
                <w:numId w:val="7"/>
              </w:numPr>
              <w:autoSpaceDE w:val="0"/>
              <w:autoSpaceDN w:val="0"/>
              <w:adjustRightInd w:val="0"/>
              <w:rPr>
                <w:szCs w:val="24"/>
              </w:rPr>
            </w:pPr>
          </w:p>
        </w:tc>
        <w:tc>
          <w:tcPr>
            <w:tcW w:w="8931" w:type="dxa"/>
            <w:gridSpan w:val="7"/>
          </w:tcPr>
          <w:p w:rsidR="00E96C24" w:rsidRPr="000773A0" w:rsidRDefault="008D4941" w:rsidP="00FF496C">
            <w:pPr>
              <w:widowControl w:val="0"/>
              <w:autoSpaceDE w:val="0"/>
              <w:autoSpaceDN w:val="0"/>
              <w:adjustRightInd w:val="0"/>
              <w:jc w:val="both"/>
              <w:rPr>
                <w:noProof/>
                <w:szCs w:val="24"/>
              </w:rPr>
            </w:pPr>
            <w:proofErr w:type="gramStart"/>
            <w:r>
              <w:rPr>
                <w:noProof/>
                <w:szCs w:val="24"/>
              </w:rPr>
              <w:t xml:space="preserve">СТ: </w:t>
            </w:r>
            <w:r w:rsidRPr="000773A0">
              <w:rPr>
                <w:noProof/>
                <w:szCs w:val="24"/>
              </w:rPr>
              <w:t xml:space="preserve">тепловая энергия, вырабатываемая источниками тепловой энергии публичного акционерного общества «Т Плюс», Красногорский район Московской области, </w:t>
            </w:r>
            <w:r w:rsidR="00A67E2D">
              <w:rPr>
                <w:noProof/>
                <w:szCs w:val="24"/>
              </w:rPr>
              <w:br/>
            </w:r>
            <w:r w:rsidRPr="000773A0">
              <w:rPr>
                <w:noProof/>
                <w:szCs w:val="24"/>
              </w:rPr>
              <w:t>не входящими в объединенную систему централизованн</w:t>
            </w:r>
            <w:r w:rsidR="00FF496C">
              <w:rPr>
                <w:noProof/>
                <w:szCs w:val="24"/>
              </w:rPr>
              <w:t>ого</w:t>
            </w:r>
            <w:r w:rsidRPr="000773A0">
              <w:rPr>
                <w:noProof/>
                <w:szCs w:val="24"/>
              </w:rPr>
              <w:t xml:space="preserve"> теплоснабжения муниципального образования «город Екатеринбург» в соответствии </w:t>
            </w:r>
            <w:r w:rsidR="00A67E2D">
              <w:rPr>
                <w:noProof/>
                <w:szCs w:val="24"/>
              </w:rPr>
              <w:br/>
            </w:r>
            <w:r w:rsidRPr="000773A0">
              <w:rPr>
                <w:noProof/>
                <w:szCs w:val="24"/>
              </w:rPr>
              <w:t>с</w:t>
            </w:r>
            <w:r>
              <w:rPr>
                <w:noProof/>
                <w:szCs w:val="24"/>
              </w:rPr>
              <w:t xml:space="preserve"> актуализированной схемой</w:t>
            </w:r>
            <w:r w:rsidRPr="000773A0">
              <w:rPr>
                <w:noProof/>
                <w:szCs w:val="24"/>
              </w:rPr>
              <w:t xml:space="preserve"> теплоснабжения муниципального образования «город Екатеринбург» до 2030 года, утвержденной приказом Минэнерго России </w:t>
            </w:r>
            <w:r w:rsidR="00A67E2D">
              <w:rPr>
                <w:noProof/>
                <w:szCs w:val="24"/>
              </w:rPr>
              <w:br/>
            </w:r>
            <w:r w:rsidRPr="000773A0">
              <w:rPr>
                <w:noProof/>
                <w:szCs w:val="24"/>
              </w:rPr>
              <w:t xml:space="preserve">от </w:t>
            </w:r>
            <w:r>
              <w:rPr>
                <w:noProof/>
                <w:szCs w:val="24"/>
              </w:rPr>
              <w:t>29.</w:t>
            </w:r>
            <w:r w:rsidRPr="000773A0">
              <w:rPr>
                <w:noProof/>
                <w:szCs w:val="24"/>
              </w:rPr>
              <w:t>1</w:t>
            </w:r>
            <w:r>
              <w:rPr>
                <w:noProof/>
                <w:szCs w:val="24"/>
              </w:rPr>
              <w:t>2</w:t>
            </w:r>
            <w:r w:rsidRPr="000773A0">
              <w:rPr>
                <w:noProof/>
                <w:szCs w:val="24"/>
              </w:rPr>
              <w:t>.201</w:t>
            </w:r>
            <w:r>
              <w:rPr>
                <w:noProof/>
                <w:szCs w:val="24"/>
              </w:rPr>
              <w:t>5</w:t>
            </w:r>
            <w:r w:rsidRPr="000773A0">
              <w:rPr>
                <w:noProof/>
                <w:szCs w:val="24"/>
              </w:rPr>
              <w:t xml:space="preserve"> №</w:t>
            </w:r>
            <w:r>
              <w:rPr>
                <w:noProof/>
                <w:szCs w:val="24"/>
              </w:rPr>
              <w:t xml:space="preserve"> 1053 </w:t>
            </w:r>
            <w:r w:rsidRPr="000773A0">
              <w:rPr>
                <w:noProof/>
                <w:szCs w:val="24"/>
              </w:rPr>
              <w:t xml:space="preserve">(за исключением </w:t>
            </w:r>
            <w:r>
              <w:rPr>
                <w:noProof/>
                <w:szCs w:val="24"/>
              </w:rPr>
              <w:t xml:space="preserve">котельной, расположенной по адресу: </w:t>
            </w:r>
            <w:r w:rsidR="00A67E2D">
              <w:rPr>
                <w:noProof/>
                <w:szCs w:val="24"/>
              </w:rPr>
              <w:br/>
            </w:r>
            <w:r w:rsidRPr="007C6BE4">
              <w:rPr>
                <w:noProof/>
                <w:szCs w:val="24"/>
              </w:rPr>
              <w:t xml:space="preserve">г. Екатеринбург, ул. </w:t>
            </w:r>
            <w:r>
              <w:rPr>
                <w:noProof/>
                <w:szCs w:val="24"/>
              </w:rPr>
              <w:t>Спутников, 6 и ТЭЦ</w:t>
            </w:r>
            <w:proofErr w:type="gramEnd"/>
            <w:r>
              <w:rPr>
                <w:noProof/>
                <w:szCs w:val="24"/>
              </w:rPr>
              <w:t xml:space="preserve">, расположенной по адресу: </w:t>
            </w:r>
            <w:r w:rsidR="00A67E2D">
              <w:rPr>
                <w:noProof/>
                <w:szCs w:val="24"/>
              </w:rPr>
              <w:br/>
            </w:r>
            <w:r>
              <w:rPr>
                <w:noProof/>
                <w:szCs w:val="24"/>
              </w:rPr>
              <w:t>г. Екатеринбург, ул. Фронтовых бригад, 18</w:t>
            </w:r>
            <w:r w:rsidRPr="000773A0">
              <w:rPr>
                <w:noProof/>
                <w:szCs w:val="24"/>
              </w:rPr>
              <w:t>)</w:t>
            </w:r>
          </w:p>
        </w:tc>
      </w:tr>
      <w:tr w:rsidR="00E96C24" w:rsidRPr="000773A0" w:rsidTr="00DF225D">
        <w:trPr>
          <w:cantSplit/>
          <w:trHeight w:val="145"/>
        </w:trPr>
        <w:tc>
          <w:tcPr>
            <w:tcW w:w="1134" w:type="dxa"/>
          </w:tcPr>
          <w:p w:rsidR="00E96C24" w:rsidRPr="000773A0" w:rsidRDefault="00E96C24" w:rsidP="000773A0">
            <w:pPr>
              <w:widowControl w:val="0"/>
              <w:numPr>
                <w:ilvl w:val="2"/>
                <w:numId w:val="7"/>
              </w:numPr>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4"/>
                <w:numId w:val="7"/>
              </w:numPr>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Pr="000773A0" w:rsidRDefault="00E96C24" w:rsidP="000773A0">
            <w:pPr>
              <w:widowControl w:val="0"/>
              <w:autoSpaceDE w:val="0"/>
              <w:autoSpaceDN w:val="0"/>
              <w:adjustRightInd w:val="0"/>
              <w:jc w:val="center"/>
              <w:rPr>
                <w:szCs w:val="24"/>
              </w:rPr>
            </w:pPr>
            <w:r w:rsidRPr="000773A0">
              <w:rPr>
                <w:szCs w:val="24"/>
              </w:rPr>
              <w:t>1344,41</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4"/>
                <w:numId w:val="7"/>
              </w:numPr>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Pr="000773A0" w:rsidRDefault="007F7067" w:rsidP="000773A0">
            <w:pPr>
              <w:widowControl w:val="0"/>
              <w:autoSpaceDE w:val="0"/>
              <w:autoSpaceDN w:val="0"/>
              <w:adjustRightInd w:val="0"/>
              <w:jc w:val="center"/>
              <w:rPr>
                <w:szCs w:val="24"/>
              </w:rPr>
            </w:pPr>
            <w:r>
              <w:rPr>
                <w:szCs w:val="24"/>
              </w:rPr>
              <w:t>1413,45</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vMerge w:val="restart"/>
          </w:tcPr>
          <w:p w:rsidR="00E96C24" w:rsidRPr="000773A0" w:rsidRDefault="00E96C24" w:rsidP="000773A0">
            <w:pPr>
              <w:widowControl w:val="0"/>
              <w:numPr>
                <w:ilvl w:val="3"/>
                <w:numId w:val="7"/>
              </w:numPr>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Население (тарифы указаны с учетом НДС)</w:t>
            </w:r>
          </w:p>
        </w:tc>
      </w:tr>
      <w:tr w:rsidR="00E96C24" w:rsidRPr="000773A0" w:rsidTr="00DF225D">
        <w:trPr>
          <w:cantSplit/>
          <w:trHeight w:val="145"/>
        </w:trPr>
        <w:tc>
          <w:tcPr>
            <w:tcW w:w="1134" w:type="dxa"/>
            <w:vMerge/>
          </w:tcPr>
          <w:p w:rsidR="00E96C24" w:rsidRPr="000773A0" w:rsidRDefault="00E96C24" w:rsidP="000773A0">
            <w:pPr>
              <w:widowControl w:val="0"/>
              <w:numPr>
                <w:ilvl w:val="3"/>
                <w:numId w:val="7"/>
              </w:numPr>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4"/>
                <w:numId w:val="7"/>
              </w:numPr>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Pr="000773A0" w:rsidRDefault="00E96C24" w:rsidP="000773A0">
            <w:pPr>
              <w:widowControl w:val="0"/>
              <w:autoSpaceDE w:val="0"/>
              <w:autoSpaceDN w:val="0"/>
              <w:adjustRightInd w:val="0"/>
              <w:jc w:val="center"/>
              <w:rPr>
                <w:szCs w:val="24"/>
              </w:rPr>
            </w:pPr>
            <w:r w:rsidRPr="000773A0">
              <w:rPr>
                <w:szCs w:val="24"/>
              </w:rPr>
              <w:t>1586,40</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4"/>
                <w:numId w:val="7"/>
              </w:numPr>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Pr="000773A0" w:rsidRDefault="007F7067" w:rsidP="000773A0">
            <w:pPr>
              <w:widowControl w:val="0"/>
              <w:autoSpaceDE w:val="0"/>
              <w:autoSpaceDN w:val="0"/>
              <w:adjustRightInd w:val="0"/>
              <w:jc w:val="center"/>
              <w:rPr>
                <w:szCs w:val="24"/>
              </w:rPr>
            </w:pPr>
            <w:r>
              <w:rPr>
                <w:szCs w:val="24"/>
              </w:rPr>
              <w:t>1667,87</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1"/>
                <w:numId w:val="7"/>
              </w:numPr>
              <w:autoSpaceDE w:val="0"/>
              <w:autoSpaceDN w:val="0"/>
              <w:adjustRightInd w:val="0"/>
              <w:rPr>
                <w:szCs w:val="24"/>
              </w:rPr>
            </w:pPr>
          </w:p>
        </w:tc>
        <w:tc>
          <w:tcPr>
            <w:tcW w:w="8931" w:type="dxa"/>
            <w:gridSpan w:val="7"/>
          </w:tcPr>
          <w:p w:rsidR="00E96C24" w:rsidRPr="000773A0" w:rsidRDefault="00DC1F29" w:rsidP="002B304C">
            <w:pPr>
              <w:widowControl w:val="0"/>
              <w:autoSpaceDE w:val="0"/>
              <w:autoSpaceDN w:val="0"/>
              <w:adjustRightInd w:val="0"/>
              <w:rPr>
                <w:noProof/>
                <w:szCs w:val="24"/>
              </w:rPr>
            </w:pPr>
            <w:r>
              <w:rPr>
                <w:noProof/>
                <w:szCs w:val="24"/>
              </w:rPr>
              <w:t>СТ: т</w:t>
            </w:r>
            <w:r w:rsidR="00E96C24" w:rsidRPr="000773A0">
              <w:rPr>
                <w:noProof/>
                <w:szCs w:val="24"/>
              </w:rPr>
              <w:t xml:space="preserve">епловая энергия, вырабатываемая </w:t>
            </w:r>
            <w:r w:rsidR="00E96C24">
              <w:rPr>
                <w:noProof/>
                <w:szCs w:val="24"/>
              </w:rPr>
              <w:t>ТЭЦ Академической и</w:t>
            </w:r>
            <w:r w:rsidR="00E96C24" w:rsidRPr="000773A0">
              <w:rPr>
                <w:noProof/>
                <w:szCs w:val="24"/>
              </w:rPr>
              <w:t xml:space="preserve"> котельной, расположенной по адресу: г. Ек</w:t>
            </w:r>
            <w:r w:rsidR="002B304C">
              <w:rPr>
                <w:noProof/>
                <w:szCs w:val="24"/>
              </w:rPr>
              <w:t xml:space="preserve">атеринбург, Складской проезд, </w:t>
            </w:r>
            <w:r w:rsidR="00E96C24" w:rsidRPr="000773A0">
              <w:rPr>
                <w:noProof/>
                <w:szCs w:val="24"/>
              </w:rPr>
              <w:t>4</w:t>
            </w:r>
            <w:r w:rsidR="00E96C24">
              <w:rPr>
                <w:noProof/>
                <w:szCs w:val="24"/>
              </w:rPr>
              <w:t xml:space="preserve"> </w:t>
            </w:r>
          </w:p>
        </w:tc>
      </w:tr>
      <w:tr w:rsidR="00E96C24" w:rsidRPr="000773A0" w:rsidTr="00DF225D">
        <w:trPr>
          <w:cantSplit/>
          <w:trHeight w:val="145"/>
        </w:trPr>
        <w:tc>
          <w:tcPr>
            <w:tcW w:w="1134" w:type="dxa"/>
          </w:tcPr>
          <w:p w:rsidR="00E96C24" w:rsidRPr="000773A0" w:rsidRDefault="00E96C24" w:rsidP="000773A0">
            <w:pPr>
              <w:widowControl w:val="0"/>
              <w:numPr>
                <w:ilvl w:val="2"/>
                <w:numId w:val="7"/>
              </w:numPr>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4"/>
                <w:numId w:val="7"/>
              </w:numPr>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Pr="000773A0" w:rsidRDefault="00E96C24" w:rsidP="000773A0">
            <w:pPr>
              <w:widowControl w:val="0"/>
              <w:autoSpaceDE w:val="0"/>
              <w:autoSpaceDN w:val="0"/>
              <w:adjustRightInd w:val="0"/>
              <w:jc w:val="center"/>
              <w:rPr>
                <w:szCs w:val="24"/>
              </w:rPr>
            </w:pPr>
            <w:r w:rsidRPr="000773A0">
              <w:rPr>
                <w:szCs w:val="24"/>
              </w:rPr>
              <w:t>1140,37</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4"/>
                <w:numId w:val="7"/>
              </w:numPr>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Pr="000773A0" w:rsidRDefault="00E96C24" w:rsidP="000773A0">
            <w:pPr>
              <w:widowControl w:val="0"/>
              <w:autoSpaceDE w:val="0"/>
              <w:autoSpaceDN w:val="0"/>
              <w:adjustRightInd w:val="0"/>
              <w:jc w:val="center"/>
              <w:rPr>
                <w:szCs w:val="24"/>
              </w:rPr>
            </w:pPr>
            <w:r w:rsidRPr="000773A0">
              <w:rPr>
                <w:szCs w:val="24"/>
              </w:rPr>
              <w:t>1196,55</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vMerge w:val="restart"/>
          </w:tcPr>
          <w:p w:rsidR="00E96C24" w:rsidRPr="000773A0" w:rsidRDefault="00E96C24" w:rsidP="000773A0">
            <w:pPr>
              <w:widowControl w:val="0"/>
              <w:numPr>
                <w:ilvl w:val="3"/>
                <w:numId w:val="7"/>
              </w:numPr>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Население (тарифы указаны с учетом НДС)</w:t>
            </w:r>
          </w:p>
        </w:tc>
      </w:tr>
      <w:tr w:rsidR="00E96C24" w:rsidRPr="000773A0" w:rsidTr="00DF225D">
        <w:trPr>
          <w:cantSplit/>
          <w:trHeight w:val="145"/>
        </w:trPr>
        <w:tc>
          <w:tcPr>
            <w:tcW w:w="1134" w:type="dxa"/>
            <w:vMerge/>
          </w:tcPr>
          <w:p w:rsidR="00E96C24" w:rsidRPr="000773A0" w:rsidRDefault="00E96C24" w:rsidP="000773A0">
            <w:pPr>
              <w:widowControl w:val="0"/>
              <w:numPr>
                <w:ilvl w:val="3"/>
                <w:numId w:val="7"/>
              </w:numPr>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4"/>
                <w:numId w:val="7"/>
              </w:numPr>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Pr="000773A0" w:rsidRDefault="00E96C24" w:rsidP="000773A0">
            <w:pPr>
              <w:widowControl w:val="0"/>
              <w:autoSpaceDE w:val="0"/>
              <w:autoSpaceDN w:val="0"/>
              <w:adjustRightInd w:val="0"/>
              <w:jc w:val="center"/>
              <w:rPr>
                <w:szCs w:val="24"/>
              </w:rPr>
            </w:pPr>
            <w:r w:rsidRPr="000773A0">
              <w:rPr>
                <w:szCs w:val="24"/>
              </w:rPr>
              <w:t>1345,64</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4"/>
                <w:numId w:val="7"/>
              </w:numPr>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Pr="000773A0" w:rsidRDefault="00E96C24" w:rsidP="000773A0">
            <w:pPr>
              <w:widowControl w:val="0"/>
              <w:autoSpaceDE w:val="0"/>
              <w:autoSpaceDN w:val="0"/>
              <w:adjustRightInd w:val="0"/>
              <w:jc w:val="center"/>
              <w:rPr>
                <w:szCs w:val="24"/>
              </w:rPr>
            </w:pPr>
            <w:r w:rsidRPr="000773A0">
              <w:rPr>
                <w:szCs w:val="24"/>
              </w:rPr>
              <w:t>1411,93</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DC1F29" w:rsidRPr="000773A0" w:rsidTr="00DF225D">
        <w:trPr>
          <w:cantSplit/>
          <w:trHeight w:val="145"/>
        </w:trPr>
        <w:tc>
          <w:tcPr>
            <w:tcW w:w="1134" w:type="dxa"/>
          </w:tcPr>
          <w:p w:rsidR="00DC1F29" w:rsidRPr="000773A0" w:rsidRDefault="00DC1F29" w:rsidP="00DC1F29">
            <w:pPr>
              <w:widowControl w:val="0"/>
              <w:numPr>
                <w:ilvl w:val="1"/>
                <w:numId w:val="7"/>
              </w:numPr>
              <w:autoSpaceDE w:val="0"/>
              <w:autoSpaceDN w:val="0"/>
              <w:adjustRightInd w:val="0"/>
              <w:rPr>
                <w:szCs w:val="24"/>
              </w:rPr>
            </w:pPr>
          </w:p>
        </w:tc>
        <w:tc>
          <w:tcPr>
            <w:tcW w:w="8931" w:type="dxa"/>
            <w:gridSpan w:val="7"/>
          </w:tcPr>
          <w:p w:rsidR="00DC1F29" w:rsidRPr="000773A0" w:rsidRDefault="00DC1F29" w:rsidP="00DC1F29">
            <w:pPr>
              <w:widowControl w:val="0"/>
              <w:autoSpaceDE w:val="0"/>
              <w:autoSpaceDN w:val="0"/>
              <w:adjustRightInd w:val="0"/>
              <w:rPr>
                <w:noProof/>
                <w:szCs w:val="24"/>
              </w:rPr>
            </w:pPr>
            <w:r>
              <w:rPr>
                <w:noProof/>
                <w:szCs w:val="24"/>
              </w:rPr>
              <w:t>СТ: т</w:t>
            </w:r>
            <w:r w:rsidRPr="000773A0">
              <w:rPr>
                <w:noProof/>
                <w:szCs w:val="24"/>
              </w:rPr>
              <w:t xml:space="preserve">епловая энергия, вырабатываемая </w:t>
            </w:r>
            <w:r>
              <w:rPr>
                <w:noProof/>
                <w:szCs w:val="24"/>
              </w:rPr>
              <w:t xml:space="preserve">ТЭЦ, </w:t>
            </w:r>
            <w:r w:rsidRPr="00DC1F29">
              <w:rPr>
                <w:noProof/>
                <w:szCs w:val="24"/>
              </w:rPr>
              <w:t xml:space="preserve">расположенной по адресу: </w:t>
            </w:r>
            <w:r w:rsidR="00A67E2D">
              <w:rPr>
                <w:noProof/>
                <w:szCs w:val="24"/>
              </w:rPr>
              <w:br/>
            </w:r>
            <w:r w:rsidRPr="00DC1F29">
              <w:rPr>
                <w:noProof/>
                <w:szCs w:val="24"/>
              </w:rPr>
              <w:t xml:space="preserve">г. Екатеринбург, ул. Фронтовых бригад, 18  </w:t>
            </w:r>
          </w:p>
        </w:tc>
      </w:tr>
      <w:tr w:rsidR="00DC1F29" w:rsidRPr="000773A0" w:rsidTr="00DF225D">
        <w:trPr>
          <w:cantSplit/>
          <w:trHeight w:val="145"/>
        </w:trPr>
        <w:tc>
          <w:tcPr>
            <w:tcW w:w="1134" w:type="dxa"/>
          </w:tcPr>
          <w:p w:rsidR="00DC1F29" w:rsidRPr="000773A0" w:rsidRDefault="00DC1F29" w:rsidP="00DC1F29">
            <w:pPr>
              <w:widowControl w:val="0"/>
              <w:numPr>
                <w:ilvl w:val="2"/>
                <w:numId w:val="7"/>
              </w:numPr>
              <w:autoSpaceDE w:val="0"/>
              <w:autoSpaceDN w:val="0"/>
              <w:adjustRightInd w:val="0"/>
              <w:rPr>
                <w:szCs w:val="24"/>
              </w:rPr>
            </w:pPr>
          </w:p>
        </w:tc>
        <w:tc>
          <w:tcPr>
            <w:tcW w:w="8931" w:type="dxa"/>
            <w:gridSpan w:val="7"/>
          </w:tcPr>
          <w:p w:rsidR="00DC1F29" w:rsidRPr="000773A0" w:rsidRDefault="00DC1F29" w:rsidP="00DC1F29">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DC1F29" w:rsidRPr="000773A0" w:rsidTr="00DF225D">
        <w:trPr>
          <w:cantSplit/>
          <w:trHeight w:val="145"/>
        </w:trPr>
        <w:tc>
          <w:tcPr>
            <w:tcW w:w="1134" w:type="dxa"/>
          </w:tcPr>
          <w:p w:rsidR="00DC1F29" w:rsidRPr="000773A0" w:rsidRDefault="00DC1F29" w:rsidP="00DC1F29">
            <w:pPr>
              <w:widowControl w:val="0"/>
              <w:numPr>
                <w:ilvl w:val="3"/>
                <w:numId w:val="7"/>
              </w:numPr>
              <w:autoSpaceDE w:val="0"/>
              <w:autoSpaceDN w:val="0"/>
              <w:adjustRightInd w:val="0"/>
              <w:rPr>
                <w:szCs w:val="24"/>
              </w:rPr>
            </w:pPr>
          </w:p>
        </w:tc>
        <w:tc>
          <w:tcPr>
            <w:tcW w:w="8931" w:type="dxa"/>
            <w:gridSpan w:val="7"/>
          </w:tcPr>
          <w:p w:rsidR="00DC1F29" w:rsidRPr="000773A0" w:rsidRDefault="00DC1F29" w:rsidP="00DC1F29">
            <w:pPr>
              <w:widowControl w:val="0"/>
              <w:autoSpaceDE w:val="0"/>
              <w:autoSpaceDN w:val="0"/>
              <w:adjustRightInd w:val="0"/>
              <w:rPr>
                <w:szCs w:val="24"/>
              </w:rPr>
            </w:pPr>
            <w:r w:rsidRPr="000773A0">
              <w:rPr>
                <w:szCs w:val="24"/>
              </w:rPr>
              <w:t>одноставочный, руб./Гкал</w:t>
            </w:r>
          </w:p>
        </w:tc>
      </w:tr>
      <w:tr w:rsidR="00DC1F29" w:rsidRPr="000773A0" w:rsidTr="00DF225D">
        <w:trPr>
          <w:cantSplit/>
          <w:trHeight w:val="145"/>
        </w:trPr>
        <w:tc>
          <w:tcPr>
            <w:tcW w:w="1134" w:type="dxa"/>
          </w:tcPr>
          <w:p w:rsidR="00DC1F29" w:rsidRPr="000773A0" w:rsidRDefault="00DC1F29" w:rsidP="00DC1F29">
            <w:pPr>
              <w:widowControl w:val="0"/>
              <w:numPr>
                <w:ilvl w:val="4"/>
                <w:numId w:val="7"/>
              </w:numPr>
              <w:autoSpaceDE w:val="0"/>
              <w:autoSpaceDN w:val="0"/>
              <w:adjustRightInd w:val="0"/>
              <w:rPr>
                <w:szCs w:val="24"/>
              </w:rPr>
            </w:pPr>
          </w:p>
        </w:tc>
        <w:tc>
          <w:tcPr>
            <w:tcW w:w="2128" w:type="dxa"/>
          </w:tcPr>
          <w:p w:rsidR="00DC1F29" w:rsidRPr="000773A0" w:rsidRDefault="00DC1F29" w:rsidP="00DC1F29">
            <w:pPr>
              <w:widowControl w:val="0"/>
              <w:autoSpaceDE w:val="0"/>
              <w:autoSpaceDN w:val="0"/>
              <w:adjustRightInd w:val="0"/>
              <w:rPr>
                <w:szCs w:val="24"/>
              </w:rPr>
            </w:pPr>
            <w:r w:rsidRPr="000773A0">
              <w:rPr>
                <w:szCs w:val="24"/>
              </w:rPr>
              <w:t>с 01.01.2018 по 30.06.2018</w:t>
            </w:r>
          </w:p>
        </w:tc>
        <w:tc>
          <w:tcPr>
            <w:tcW w:w="1133" w:type="dxa"/>
          </w:tcPr>
          <w:p w:rsidR="00DC1F29" w:rsidRPr="000773A0" w:rsidRDefault="00BE0B0C" w:rsidP="00DC1F29">
            <w:pPr>
              <w:widowControl w:val="0"/>
              <w:autoSpaceDE w:val="0"/>
              <w:autoSpaceDN w:val="0"/>
              <w:adjustRightInd w:val="0"/>
              <w:jc w:val="center"/>
              <w:rPr>
                <w:szCs w:val="24"/>
              </w:rPr>
            </w:pPr>
            <w:r>
              <w:rPr>
                <w:szCs w:val="24"/>
              </w:rPr>
              <w:t>1045,89</w:t>
            </w:r>
          </w:p>
        </w:tc>
        <w:tc>
          <w:tcPr>
            <w:tcW w:w="992" w:type="dxa"/>
          </w:tcPr>
          <w:p w:rsidR="00DC1F29" w:rsidRPr="000773A0" w:rsidRDefault="00DC1F29" w:rsidP="00DC1F29">
            <w:pPr>
              <w:widowControl w:val="0"/>
              <w:autoSpaceDE w:val="0"/>
              <w:autoSpaceDN w:val="0"/>
              <w:adjustRightInd w:val="0"/>
              <w:jc w:val="center"/>
              <w:rPr>
                <w:szCs w:val="24"/>
              </w:rPr>
            </w:pPr>
          </w:p>
        </w:tc>
        <w:tc>
          <w:tcPr>
            <w:tcW w:w="992" w:type="dxa"/>
          </w:tcPr>
          <w:p w:rsidR="00DC1F29" w:rsidRPr="000773A0" w:rsidRDefault="00DC1F29" w:rsidP="00DC1F29">
            <w:pPr>
              <w:widowControl w:val="0"/>
              <w:autoSpaceDE w:val="0"/>
              <w:autoSpaceDN w:val="0"/>
              <w:adjustRightInd w:val="0"/>
              <w:jc w:val="center"/>
              <w:rPr>
                <w:szCs w:val="24"/>
              </w:rPr>
            </w:pPr>
          </w:p>
        </w:tc>
        <w:tc>
          <w:tcPr>
            <w:tcW w:w="992" w:type="dxa"/>
          </w:tcPr>
          <w:p w:rsidR="00DC1F29" w:rsidRPr="000773A0" w:rsidRDefault="00DC1F29" w:rsidP="00DC1F29">
            <w:pPr>
              <w:widowControl w:val="0"/>
              <w:autoSpaceDE w:val="0"/>
              <w:autoSpaceDN w:val="0"/>
              <w:adjustRightInd w:val="0"/>
              <w:jc w:val="center"/>
              <w:rPr>
                <w:szCs w:val="24"/>
              </w:rPr>
            </w:pPr>
          </w:p>
        </w:tc>
        <w:tc>
          <w:tcPr>
            <w:tcW w:w="993" w:type="dxa"/>
          </w:tcPr>
          <w:p w:rsidR="00DC1F29" w:rsidRPr="000773A0" w:rsidRDefault="00DC1F29" w:rsidP="00DC1F29">
            <w:pPr>
              <w:widowControl w:val="0"/>
              <w:autoSpaceDE w:val="0"/>
              <w:autoSpaceDN w:val="0"/>
              <w:adjustRightInd w:val="0"/>
              <w:jc w:val="center"/>
              <w:rPr>
                <w:szCs w:val="24"/>
              </w:rPr>
            </w:pPr>
          </w:p>
        </w:tc>
        <w:tc>
          <w:tcPr>
            <w:tcW w:w="1701" w:type="dxa"/>
          </w:tcPr>
          <w:p w:rsidR="00DC1F29" w:rsidRPr="000773A0" w:rsidRDefault="00DC1F29" w:rsidP="00DC1F29">
            <w:pPr>
              <w:widowControl w:val="0"/>
              <w:autoSpaceDE w:val="0"/>
              <w:autoSpaceDN w:val="0"/>
              <w:adjustRightInd w:val="0"/>
              <w:jc w:val="center"/>
              <w:rPr>
                <w:szCs w:val="24"/>
              </w:rPr>
            </w:pPr>
          </w:p>
        </w:tc>
      </w:tr>
      <w:tr w:rsidR="00DC1F29" w:rsidRPr="000773A0" w:rsidTr="00DF225D">
        <w:trPr>
          <w:cantSplit/>
          <w:trHeight w:val="145"/>
        </w:trPr>
        <w:tc>
          <w:tcPr>
            <w:tcW w:w="1134" w:type="dxa"/>
          </w:tcPr>
          <w:p w:rsidR="00DC1F29" w:rsidRPr="000773A0" w:rsidRDefault="00DC1F29" w:rsidP="00DC1F29">
            <w:pPr>
              <w:widowControl w:val="0"/>
              <w:numPr>
                <w:ilvl w:val="4"/>
                <w:numId w:val="7"/>
              </w:numPr>
              <w:autoSpaceDE w:val="0"/>
              <w:autoSpaceDN w:val="0"/>
              <w:adjustRightInd w:val="0"/>
              <w:rPr>
                <w:szCs w:val="24"/>
              </w:rPr>
            </w:pPr>
          </w:p>
        </w:tc>
        <w:tc>
          <w:tcPr>
            <w:tcW w:w="2128" w:type="dxa"/>
          </w:tcPr>
          <w:p w:rsidR="00DC1F29" w:rsidRPr="000773A0" w:rsidRDefault="00DC1F29" w:rsidP="00DC1F29">
            <w:pPr>
              <w:widowControl w:val="0"/>
              <w:autoSpaceDE w:val="0"/>
              <w:autoSpaceDN w:val="0"/>
              <w:adjustRightInd w:val="0"/>
              <w:rPr>
                <w:szCs w:val="24"/>
              </w:rPr>
            </w:pPr>
            <w:r w:rsidRPr="000773A0">
              <w:rPr>
                <w:szCs w:val="24"/>
              </w:rPr>
              <w:t>с 01.07.2018 по 31.12.2018</w:t>
            </w:r>
          </w:p>
        </w:tc>
        <w:tc>
          <w:tcPr>
            <w:tcW w:w="1133" w:type="dxa"/>
          </w:tcPr>
          <w:p w:rsidR="00DC1F29" w:rsidRPr="000773A0" w:rsidRDefault="00BE0B0C" w:rsidP="00DC1F29">
            <w:pPr>
              <w:widowControl w:val="0"/>
              <w:autoSpaceDE w:val="0"/>
              <w:autoSpaceDN w:val="0"/>
              <w:adjustRightInd w:val="0"/>
              <w:jc w:val="center"/>
              <w:rPr>
                <w:szCs w:val="24"/>
              </w:rPr>
            </w:pPr>
            <w:r>
              <w:rPr>
                <w:szCs w:val="24"/>
              </w:rPr>
              <w:t>1045,89</w:t>
            </w:r>
          </w:p>
        </w:tc>
        <w:tc>
          <w:tcPr>
            <w:tcW w:w="992" w:type="dxa"/>
          </w:tcPr>
          <w:p w:rsidR="00DC1F29" w:rsidRPr="000773A0" w:rsidRDefault="00DC1F29" w:rsidP="00DC1F29">
            <w:pPr>
              <w:widowControl w:val="0"/>
              <w:autoSpaceDE w:val="0"/>
              <w:autoSpaceDN w:val="0"/>
              <w:adjustRightInd w:val="0"/>
              <w:jc w:val="center"/>
              <w:rPr>
                <w:szCs w:val="24"/>
              </w:rPr>
            </w:pPr>
          </w:p>
        </w:tc>
        <w:tc>
          <w:tcPr>
            <w:tcW w:w="992" w:type="dxa"/>
          </w:tcPr>
          <w:p w:rsidR="00DC1F29" w:rsidRPr="000773A0" w:rsidRDefault="00DC1F29" w:rsidP="00DC1F29">
            <w:pPr>
              <w:widowControl w:val="0"/>
              <w:autoSpaceDE w:val="0"/>
              <w:autoSpaceDN w:val="0"/>
              <w:adjustRightInd w:val="0"/>
              <w:jc w:val="center"/>
              <w:rPr>
                <w:szCs w:val="24"/>
              </w:rPr>
            </w:pPr>
          </w:p>
        </w:tc>
        <w:tc>
          <w:tcPr>
            <w:tcW w:w="992" w:type="dxa"/>
          </w:tcPr>
          <w:p w:rsidR="00DC1F29" w:rsidRPr="000773A0" w:rsidRDefault="00DC1F29" w:rsidP="00DC1F29">
            <w:pPr>
              <w:widowControl w:val="0"/>
              <w:autoSpaceDE w:val="0"/>
              <w:autoSpaceDN w:val="0"/>
              <w:adjustRightInd w:val="0"/>
              <w:jc w:val="center"/>
              <w:rPr>
                <w:szCs w:val="24"/>
              </w:rPr>
            </w:pPr>
          </w:p>
        </w:tc>
        <w:tc>
          <w:tcPr>
            <w:tcW w:w="993" w:type="dxa"/>
          </w:tcPr>
          <w:p w:rsidR="00DC1F29" w:rsidRPr="000773A0" w:rsidRDefault="00DC1F29" w:rsidP="00DC1F29">
            <w:pPr>
              <w:widowControl w:val="0"/>
              <w:autoSpaceDE w:val="0"/>
              <w:autoSpaceDN w:val="0"/>
              <w:adjustRightInd w:val="0"/>
              <w:jc w:val="center"/>
              <w:rPr>
                <w:szCs w:val="24"/>
              </w:rPr>
            </w:pPr>
          </w:p>
        </w:tc>
        <w:tc>
          <w:tcPr>
            <w:tcW w:w="1701" w:type="dxa"/>
          </w:tcPr>
          <w:p w:rsidR="00DC1F29" w:rsidRPr="000773A0" w:rsidRDefault="00DC1F29" w:rsidP="00DC1F29">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tabs>
                <w:tab w:val="num" w:pos="934"/>
              </w:tabs>
              <w:autoSpaceDE w:val="0"/>
              <w:autoSpaceDN w:val="0"/>
              <w:adjustRightInd w:val="0"/>
              <w:rPr>
                <w:b/>
                <w:szCs w:val="24"/>
              </w:rPr>
            </w:pPr>
          </w:p>
        </w:tc>
        <w:tc>
          <w:tcPr>
            <w:tcW w:w="8931" w:type="dxa"/>
            <w:gridSpan w:val="7"/>
          </w:tcPr>
          <w:p w:rsidR="00E96C24" w:rsidRPr="00A67E2D" w:rsidRDefault="00E96C24" w:rsidP="000773A0">
            <w:pPr>
              <w:rPr>
                <w:b/>
                <w:szCs w:val="24"/>
                <w:u w:val="single"/>
              </w:rPr>
            </w:pPr>
            <w:r w:rsidRPr="00A67E2D">
              <w:rPr>
                <w:b/>
                <w:szCs w:val="24"/>
                <w:u w:val="single"/>
              </w:rPr>
              <w:t>Нижнесергинский муниципальный район</w:t>
            </w:r>
          </w:p>
        </w:tc>
      </w:tr>
      <w:tr w:rsidR="00E96C24" w:rsidRPr="000773A0" w:rsidTr="00DF225D">
        <w:trPr>
          <w:cantSplit/>
          <w:trHeight w:val="145"/>
        </w:trPr>
        <w:tc>
          <w:tcPr>
            <w:tcW w:w="1134" w:type="dxa"/>
          </w:tcPr>
          <w:p w:rsidR="00E96C24" w:rsidRPr="000773A0" w:rsidRDefault="00E96C24" w:rsidP="000773A0">
            <w:pPr>
              <w:widowControl w:val="0"/>
              <w:numPr>
                <w:ilvl w:val="0"/>
                <w:numId w:val="7"/>
              </w:numPr>
              <w:tabs>
                <w:tab w:val="num" w:pos="1495"/>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noProof/>
                <w:szCs w:val="24"/>
              </w:rPr>
            </w:pPr>
            <w:r w:rsidRPr="000773A0">
              <w:rPr>
                <w:noProof/>
                <w:szCs w:val="24"/>
              </w:rPr>
              <w:t>Общество с ограниченной ответственностью «РОДНИКИ», п. Ключевая</w:t>
            </w:r>
          </w:p>
        </w:tc>
      </w:tr>
      <w:tr w:rsidR="00E96C24" w:rsidRPr="000773A0" w:rsidTr="00DF225D">
        <w:trPr>
          <w:cantSplit/>
          <w:trHeight w:val="145"/>
        </w:trPr>
        <w:tc>
          <w:tcPr>
            <w:tcW w:w="1134" w:type="dxa"/>
          </w:tcPr>
          <w:p w:rsidR="00E96C24" w:rsidRPr="000773A0" w:rsidRDefault="00E96C24" w:rsidP="000773A0">
            <w:pPr>
              <w:widowControl w:val="0"/>
              <w:numPr>
                <w:ilvl w:val="1"/>
                <w:numId w:val="7"/>
              </w:numPr>
              <w:tabs>
                <w:tab w:val="num" w:pos="933"/>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E96C24" w:rsidRPr="000773A0" w:rsidTr="00DF225D">
        <w:trPr>
          <w:cantSplit/>
          <w:trHeight w:val="145"/>
        </w:trPr>
        <w:tc>
          <w:tcPr>
            <w:tcW w:w="1134" w:type="dxa"/>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Pr="000773A0" w:rsidRDefault="00E96C24" w:rsidP="000773A0">
            <w:pPr>
              <w:widowControl w:val="0"/>
              <w:autoSpaceDE w:val="0"/>
              <w:autoSpaceDN w:val="0"/>
              <w:adjustRightInd w:val="0"/>
              <w:jc w:val="center"/>
              <w:rPr>
                <w:szCs w:val="24"/>
              </w:rPr>
            </w:pPr>
            <w:r w:rsidRPr="000773A0">
              <w:rPr>
                <w:szCs w:val="24"/>
              </w:rPr>
              <w:t>2521,96*</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Pr="000773A0" w:rsidRDefault="00E96C24" w:rsidP="000773A0">
            <w:pPr>
              <w:widowControl w:val="0"/>
              <w:autoSpaceDE w:val="0"/>
              <w:autoSpaceDN w:val="0"/>
              <w:adjustRightInd w:val="0"/>
              <w:jc w:val="center"/>
              <w:rPr>
                <w:szCs w:val="24"/>
              </w:rPr>
            </w:pPr>
            <w:r w:rsidRPr="000773A0">
              <w:rPr>
                <w:szCs w:val="24"/>
              </w:rPr>
              <w:t>2560,16*</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vMerge w:val="restart"/>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Население (тарифы указаны с учетом НДС)</w:t>
            </w:r>
          </w:p>
        </w:tc>
      </w:tr>
      <w:tr w:rsidR="00E96C24" w:rsidRPr="000773A0" w:rsidTr="00DF225D">
        <w:trPr>
          <w:cantSplit/>
          <w:trHeight w:val="145"/>
        </w:trPr>
        <w:tc>
          <w:tcPr>
            <w:tcW w:w="1134" w:type="dxa"/>
            <w:vMerge/>
          </w:tcPr>
          <w:p w:rsidR="00E96C24" w:rsidRPr="000773A0" w:rsidRDefault="00E96C24" w:rsidP="000773A0">
            <w:pPr>
              <w:widowControl w:val="0"/>
              <w:numPr>
                <w:ilvl w:val="2"/>
                <w:numId w:val="7"/>
              </w:numPr>
              <w:tabs>
                <w:tab w:val="num" w:pos="1507"/>
              </w:tabs>
              <w:autoSpaceDE w:val="0"/>
              <w:autoSpaceDN w:val="0"/>
              <w:adjustRightInd w:val="0"/>
              <w:rPr>
                <w:szCs w:val="24"/>
              </w:rPr>
            </w:pPr>
          </w:p>
        </w:tc>
        <w:tc>
          <w:tcPr>
            <w:tcW w:w="8931" w:type="dxa"/>
            <w:gridSpan w:val="7"/>
          </w:tcPr>
          <w:p w:rsidR="00E96C24" w:rsidRPr="000773A0" w:rsidRDefault="00E96C24" w:rsidP="000773A0">
            <w:pPr>
              <w:widowControl w:val="0"/>
              <w:autoSpaceDE w:val="0"/>
              <w:autoSpaceDN w:val="0"/>
              <w:adjustRightInd w:val="0"/>
              <w:rPr>
                <w:szCs w:val="24"/>
              </w:rPr>
            </w:pPr>
            <w:r w:rsidRPr="000773A0">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01.01.2018 по 30.06.2018</w:t>
            </w:r>
          </w:p>
        </w:tc>
        <w:tc>
          <w:tcPr>
            <w:tcW w:w="1133" w:type="dxa"/>
          </w:tcPr>
          <w:p w:rsidR="00E96C24" w:rsidRPr="000773A0" w:rsidRDefault="00E96C24" w:rsidP="000773A0">
            <w:pPr>
              <w:widowControl w:val="0"/>
              <w:autoSpaceDE w:val="0"/>
              <w:autoSpaceDN w:val="0"/>
              <w:adjustRightInd w:val="0"/>
              <w:jc w:val="center"/>
              <w:rPr>
                <w:szCs w:val="24"/>
              </w:rPr>
            </w:pPr>
            <w:r w:rsidRPr="000773A0">
              <w:rPr>
                <w:szCs w:val="24"/>
              </w:rPr>
              <w:t>2521,96*</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0773A0" w:rsidRDefault="00E96C24" w:rsidP="000773A0">
            <w:pPr>
              <w:widowControl w:val="0"/>
              <w:autoSpaceDE w:val="0"/>
              <w:autoSpaceDN w:val="0"/>
              <w:adjustRightInd w:val="0"/>
              <w:rPr>
                <w:szCs w:val="24"/>
              </w:rPr>
            </w:pPr>
            <w:r w:rsidRPr="000773A0">
              <w:rPr>
                <w:szCs w:val="24"/>
              </w:rPr>
              <w:t>с 01.07.2018 по 31.12.2018</w:t>
            </w:r>
          </w:p>
        </w:tc>
        <w:tc>
          <w:tcPr>
            <w:tcW w:w="1133" w:type="dxa"/>
          </w:tcPr>
          <w:p w:rsidR="00E96C24" w:rsidRPr="000773A0" w:rsidRDefault="00E96C24" w:rsidP="000773A0">
            <w:pPr>
              <w:widowControl w:val="0"/>
              <w:autoSpaceDE w:val="0"/>
              <w:autoSpaceDN w:val="0"/>
              <w:adjustRightInd w:val="0"/>
              <w:jc w:val="center"/>
              <w:rPr>
                <w:szCs w:val="24"/>
              </w:rPr>
            </w:pPr>
            <w:r w:rsidRPr="000773A0">
              <w:rPr>
                <w:szCs w:val="24"/>
              </w:rPr>
              <w:t>2560,16*</w:t>
            </w: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tabs>
                <w:tab w:val="num" w:pos="934"/>
              </w:tabs>
              <w:autoSpaceDE w:val="0"/>
              <w:autoSpaceDN w:val="0"/>
              <w:adjustRightInd w:val="0"/>
              <w:rPr>
                <w:b/>
                <w:szCs w:val="24"/>
              </w:rPr>
            </w:pPr>
          </w:p>
        </w:tc>
        <w:tc>
          <w:tcPr>
            <w:tcW w:w="8931" w:type="dxa"/>
            <w:gridSpan w:val="7"/>
          </w:tcPr>
          <w:p w:rsidR="00E96C24" w:rsidRPr="00A67E2D" w:rsidRDefault="00E96C24" w:rsidP="000773A0">
            <w:pPr>
              <w:rPr>
                <w:b/>
                <w:szCs w:val="24"/>
                <w:u w:val="single"/>
              </w:rPr>
            </w:pPr>
            <w:r w:rsidRPr="00A67E2D">
              <w:rPr>
                <w:b/>
                <w:szCs w:val="24"/>
                <w:u w:val="single"/>
              </w:rPr>
              <w:t>Полевской городской округ</w:t>
            </w:r>
          </w:p>
        </w:tc>
      </w:tr>
      <w:tr w:rsidR="00E96C24" w:rsidRPr="000773A0" w:rsidTr="00DF225D">
        <w:trPr>
          <w:cantSplit/>
          <w:trHeight w:val="145"/>
        </w:trPr>
        <w:tc>
          <w:tcPr>
            <w:tcW w:w="1134" w:type="dxa"/>
          </w:tcPr>
          <w:p w:rsidR="00E96C24" w:rsidRPr="000773A0" w:rsidRDefault="00E96C24" w:rsidP="000773A0">
            <w:pPr>
              <w:widowControl w:val="0"/>
              <w:numPr>
                <w:ilvl w:val="0"/>
                <w:numId w:val="7"/>
              </w:numPr>
              <w:tabs>
                <w:tab w:val="num" w:pos="1495"/>
              </w:tabs>
              <w:autoSpaceDE w:val="0"/>
              <w:autoSpaceDN w:val="0"/>
              <w:adjustRightInd w:val="0"/>
              <w:rPr>
                <w:szCs w:val="24"/>
              </w:rPr>
            </w:pPr>
          </w:p>
        </w:tc>
        <w:tc>
          <w:tcPr>
            <w:tcW w:w="8931" w:type="dxa"/>
            <w:gridSpan w:val="7"/>
          </w:tcPr>
          <w:p w:rsidR="00E96C24" w:rsidRPr="00ED529A" w:rsidRDefault="00E96C24" w:rsidP="000773A0">
            <w:pPr>
              <w:widowControl w:val="0"/>
              <w:autoSpaceDE w:val="0"/>
              <w:autoSpaceDN w:val="0"/>
              <w:adjustRightInd w:val="0"/>
              <w:rPr>
                <w:noProof/>
                <w:szCs w:val="24"/>
              </w:rPr>
            </w:pPr>
            <w:r w:rsidRPr="00ED529A">
              <w:rPr>
                <w:noProof/>
                <w:szCs w:val="24"/>
              </w:rPr>
              <w:t>Муниципальное унитарное предприятие Полевского городского округа «Жилищно-коммунальное хозяйство «Полевское», г. Полевской</w:t>
            </w:r>
          </w:p>
        </w:tc>
      </w:tr>
      <w:tr w:rsidR="00E96C24" w:rsidRPr="000773A0" w:rsidTr="00DF225D">
        <w:trPr>
          <w:cantSplit/>
          <w:trHeight w:val="145"/>
        </w:trPr>
        <w:tc>
          <w:tcPr>
            <w:tcW w:w="1134" w:type="dxa"/>
          </w:tcPr>
          <w:p w:rsidR="00E96C24" w:rsidRPr="000773A0" w:rsidRDefault="00E96C24" w:rsidP="000773A0">
            <w:pPr>
              <w:widowControl w:val="0"/>
              <w:numPr>
                <w:ilvl w:val="1"/>
                <w:numId w:val="7"/>
              </w:numPr>
              <w:autoSpaceDE w:val="0"/>
              <w:autoSpaceDN w:val="0"/>
              <w:adjustRightInd w:val="0"/>
              <w:rPr>
                <w:szCs w:val="24"/>
              </w:rPr>
            </w:pPr>
          </w:p>
        </w:tc>
        <w:tc>
          <w:tcPr>
            <w:tcW w:w="8931" w:type="dxa"/>
            <w:gridSpan w:val="7"/>
          </w:tcPr>
          <w:p w:rsidR="00E96C24" w:rsidRPr="00ED529A" w:rsidRDefault="00366F42" w:rsidP="000773A0">
            <w:pPr>
              <w:widowControl w:val="0"/>
              <w:autoSpaceDE w:val="0"/>
              <w:autoSpaceDN w:val="0"/>
              <w:adjustRightInd w:val="0"/>
              <w:rPr>
                <w:noProof/>
                <w:szCs w:val="24"/>
              </w:rPr>
            </w:pPr>
            <w:r w:rsidRPr="00ED529A">
              <w:rPr>
                <w:noProof/>
                <w:szCs w:val="24"/>
              </w:rPr>
              <w:t>СТ: тепловая энергия</w:t>
            </w:r>
            <w:r>
              <w:rPr>
                <w:noProof/>
                <w:szCs w:val="24"/>
              </w:rPr>
              <w:t xml:space="preserve"> собственного производства, поставляемая</w:t>
            </w:r>
            <w:r w:rsidRPr="00ED529A">
              <w:rPr>
                <w:noProof/>
                <w:szCs w:val="24"/>
              </w:rPr>
              <w:t xml:space="preserve"> </w:t>
            </w:r>
            <w:r>
              <w:rPr>
                <w:noProof/>
                <w:szCs w:val="24"/>
              </w:rPr>
              <w:t>по собственным распределительным тепловым сетям</w:t>
            </w:r>
          </w:p>
        </w:tc>
      </w:tr>
      <w:tr w:rsidR="00E96C24" w:rsidRPr="000773A0" w:rsidTr="00DF225D">
        <w:trPr>
          <w:cantSplit/>
          <w:trHeight w:val="145"/>
        </w:trPr>
        <w:tc>
          <w:tcPr>
            <w:tcW w:w="1134" w:type="dxa"/>
          </w:tcPr>
          <w:p w:rsidR="00E96C24" w:rsidRPr="000773A0" w:rsidRDefault="00E96C24" w:rsidP="000773A0">
            <w:pPr>
              <w:widowControl w:val="0"/>
              <w:numPr>
                <w:ilvl w:val="2"/>
                <w:numId w:val="7"/>
              </w:numPr>
              <w:autoSpaceDE w:val="0"/>
              <w:autoSpaceDN w:val="0"/>
              <w:adjustRightInd w:val="0"/>
              <w:rPr>
                <w:szCs w:val="24"/>
              </w:rPr>
            </w:pPr>
          </w:p>
        </w:tc>
        <w:tc>
          <w:tcPr>
            <w:tcW w:w="8931" w:type="dxa"/>
            <w:gridSpan w:val="7"/>
          </w:tcPr>
          <w:p w:rsidR="00E96C24" w:rsidRPr="00ED529A" w:rsidRDefault="00E96C24" w:rsidP="000773A0">
            <w:pPr>
              <w:widowControl w:val="0"/>
              <w:autoSpaceDE w:val="0"/>
              <w:autoSpaceDN w:val="0"/>
              <w:adjustRightInd w:val="0"/>
              <w:rPr>
                <w:szCs w:val="24"/>
              </w:rPr>
            </w:pPr>
            <w:r w:rsidRPr="00ED529A">
              <w:rPr>
                <w:szCs w:val="24"/>
              </w:rPr>
              <w:t>Для потребителей, в случае отсутствия дифференциации тарифов по схеме подключения</w:t>
            </w: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autoSpaceDE w:val="0"/>
              <w:autoSpaceDN w:val="0"/>
              <w:adjustRightInd w:val="0"/>
              <w:rPr>
                <w:szCs w:val="24"/>
              </w:rPr>
            </w:pPr>
          </w:p>
        </w:tc>
        <w:tc>
          <w:tcPr>
            <w:tcW w:w="8931" w:type="dxa"/>
            <w:gridSpan w:val="7"/>
          </w:tcPr>
          <w:p w:rsidR="00E96C24" w:rsidRPr="00ED529A" w:rsidRDefault="00E96C24" w:rsidP="000773A0">
            <w:pPr>
              <w:widowControl w:val="0"/>
              <w:autoSpaceDE w:val="0"/>
              <w:autoSpaceDN w:val="0"/>
              <w:adjustRightInd w:val="0"/>
              <w:rPr>
                <w:szCs w:val="24"/>
              </w:rPr>
            </w:pPr>
            <w:r w:rsidRPr="00ED529A">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4"/>
                <w:numId w:val="7"/>
              </w:numPr>
              <w:autoSpaceDE w:val="0"/>
              <w:autoSpaceDN w:val="0"/>
              <w:adjustRightInd w:val="0"/>
              <w:rPr>
                <w:szCs w:val="24"/>
              </w:rPr>
            </w:pPr>
          </w:p>
        </w:tc>
        <w:tc>
          <w:tcPr>
            <w:tcW w:w="2128" w:type="dxa"/>
          </w:tcPr>
          <w:p w:rsidR="00E96C24" w:rsidRPr="00ED529A" w:rsidRDefault="00E96C24" w:rsidP="000773A0">
            <w:pPr>
              <w:widowControl w:val="0"/>
              <w:autoSpaceDE w:val="0"/>
              <w:autoSpaceDN w:val="0"/>
              <w:adjustRightInd w:val="0"/>
              <w:rPr>
                <w:szCs w:val="24"/>
              </w:rPr>
            </w:pPr>
            <w:r w:rsidRPr="00ED529A">
              <w:rPr>
                <w:szCs w:val="24"/>
              </w:rPr>
              <w:t>с 01.01.2018 по 30.06.2018</w:t>
            </w:r>
          </w:p>
        </w:tc>
        <w:tc>
          <w:tcPr>
            <w:tcW w:w="1133" w:type="dxa"/>
          </w:tcPr>
          <w:p w:rsidR="00E96C24" w:rsidRPr="00ED529A" w:rsidRDefault="00E96C24" w:rsidP="000773A0">
            <w:pPr>
              <w:widowControl w:val="0"/>
              <w:autoSpaceDE w:val="0"/>
              <w:autoSpaceDN w:val="0"/>
              <w:adjustRightInd w:val="0"/>
              <w:jc w:val="center"/>
              <w:rPr>
                <w:szCs w:val="24"/>
              </w:rPr>
            </w:pPr>
            <w:r w:rsidRPr="00ED529A">
              <w:rPr>
                <w:szCs w:val="24"/>
              </w:rPr>
              <w:t>2756,04</w:t>
            </w:r>
          </w:p>
        </w:tc>
        <w:tc>
          <w:tcPr>
            <w:tcW w:w="992" w:type="dxa"/>
          </w:tcPr>
          <w:p w:rsidR="00E96C24" w:rsidRPr="00ED529A" w:rsidRDefault="00E96C24" w:rsidP="000773A0">
            <w:pPr>
              <w:widowControl w:val="0"/>
              <w:autoSpaceDE w:val="0"/>
              <w:autoSpaceDN w:val="0"/>
              <w:adjustRightInd w:val="0"/>
              <w:jc w:val="center"/>
              <w:rPr>
                <w:szCs w:val="24"/>
              </w:rPr>
            </w:pPr>
          </w:p>
        </w:tc>
        <w:tc>
          <w:tcPr>
            <w:tcW w:w="992" w:type="dxa"/>
          </w:tcPr>
          <w:p w:rsidR="00E96C24" w:rsidRPr="00FC49D7" w:rsidRDefault="00E96C24" w:rsidP="000773A0">
            <w:pPr>
              <w:widowControl w:val="0"/>
              <w:autoSpaceDE w:val="0"/>
              <w:autoSpaceDN w:val="0"/>
              <w:adjustRightInd w:val="0"/>
              <w:jc w:val="center"/>
              <w:rPr>
                <w:szCs w:val="24"/>
                <w:highlight w:val="yellow"/>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4"/>
                <w:numId w:val="7"/>
              </w:numPr>
              <w:autoSpaceDE w:val="0"/>
              <w:autoSpaceDN w:val="0"/>
              <w:adjustRightInd w:val="0"/>
              <w:rPr>
                <w:szCs w:val="24"/>
              </w:rPr>
            </w:pPr>
          </w:p>
        </w:tc>
        <w:tc>
          <w:tcPr>
            <w:tcW w:w="2128" w:type="dxa"/>
          </w:tcPr>
          <w:p w:rsidR="00E96C24" w:rsidRPr="00ED529A" w:rsidRDefault="00E96C24" w:rsidP="000773A0">
            <w:pPr>
              <w:widowControl w:val="0"/>
              <w:autoSpaceDE w:val="0"/>
              <w:autoSpaceDN w:val="0"/>
              <w:adjustRightInd w:val="0"/>
              <w:rPr>
                <w:szCs w:val="24"/>
              </w:rPr>
            </w:pPr>
            <w:r w:rsidRPr="00ED529A">
              <w:rPr>
                <w:szCs w:val="24"/>
              </w:rPr>
              <w:t>с 01.07.2018 по 31.12.2018</w:t>
            </w:r>
          </w:p>
        </w:tc>
        <w:tc>
          <w:tcPr>
            <w:tcW w:w="1133" w:type="dxa"/>
          </w:tcPr>
          <w:p w:rsidR="00E96C24" w:rsidRPr="00ED529A" w:rsidRDefault="00E96C24" w:rsidP="000773A0">
            <w:pPr>
              <w:widowControl w:val="0"/>
              <w:autoSpaceDE w:val="0"/>
              <w:autoSpaceDN w:val="0"/>
              <w:adjustRightInd w:val="0"/>
              <w:jc w:val="center"/>
              <w:rPr>
                <w:szCs w:val="24"/>
              </w:rPr>
            </w:pPr>
            <w:r w:rsidRPr="00ED529A">
              <w:rPr>
                <w:szCs w:val="24"/>
              </w:rPr>
              <w:t>2756,04</w:t>
            </w:r>
          </w:p>
        </w:tc>
        <w:tc>
          <w:tcPr>
            <w:tcW w:w="992" w:type="dxa"/>
          </w:tcPr>
          <w:p w:rsidR="00E96C24" w:rsidRPr="00ED529A" w:rsidRDefault="00E96C24" w:rsidP="000773A0">
            <w:pPr>
              <w:widowControl w:val="0"/>
              <w:autoSpaceDE w:val="0"/>
              <w:autoSpaceDN w:val="0"/>
              <w:adjustRightInd w:val="0"/>
              <w:jc w:val="center"/>
              <w:rPr>
                <w:szCs w:val="24"/>
              </w:rPr>
            </w:pPr>
          </w:p>
        </w:tc>
        <w:tc>
          <w:tcPr>
            <w:tcW w:w="992" w:type="dxa"/>
          </w:tcPr>
          <w:p w:rsidR="00E96C24" w:rsidRPr="00FC49D7" w:rsidRDefault="00E96C24" w:rsidP="000773A0">
            <w:pPr>
              <w:widowControl w:val="0"/>
              <w:autoSpaceDE w:val="0"/>
              <w:autoSpaceDN w:val="0"/>
              <w:adjustRightInd w:val="0"/>
              <w:jc w:val="center"/>
              <w:rPr>
                <w:szCs w:val="24"/>
                <w:highlight w:val="yellow"/>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0"/>
                <w:numId w:val="7"/>
              </w:numPr>
              <w:tabs>
                <w:tab w:val="num" w:pos="1495"/>
              </w:tabs>
              <w:autoSpaceDE w:val="0"/>
              <w:autoSpaceDN w:val="0"/>
              <w:adjustRightInd w:val="0"/>
              <w:rPr>
                <w:szCs w:val="24"/>
              </w:rPr>
            </w:pPr>
          </w:p>
        </w:tc>
        <w:tc>
          <w:tcPr>
            <w:tcW w:w="8931" w:type="dxa"/>
            <w:gridSpan w:val="7"/>
          </w:tcPr>
          <w:p w:rsidR="00E96C24" w:rsidRPr="00ED529A" w:rsidRDefault="00E96C24" w:rsidP="000773A0">
            <w:pPr>
              <w:widowControl w:val="0"/>
              <w:autoSpaceDE w:val="0"/>
              <w:autoSpaceDN w:val="0"/>
              <w:adjustRightInd w:val="0"/>
              <w:rPr>
                <w:noProof/>
                <w:szCs w:val="24"/>
              </w:rPr>
            </w:pPr>
            <w:r w:rsidRPr="00ED529A">
              <w:rPr>
                <w:noProof/>
                <w:szCs w:val="24"/>
              </w:rPr>
              <w:t>Общество с ограниченной ответственностью «Новая Энергетика», г. Екатеринбург</w:t>
            </w:r>
          </w:p>
        </w:tc>
      </w:tr>
      <w:tr w:rsidR="00FC49D7" w:rsidRPr="000773A0" w:rsidTr="00DF225D">
        <w:trPr>
          <w:cantSplit/>
          <w:trHeight w:val="145"/>
        </w:trPr>
        <w:tc>
          <w:tcPr>
            <w:tcW w:w="1134" w:type="dxa"/>
          </w:tcPr>
          <w:p w:rsidR="00FC49D7" w:rsidRPr="000773A0" w:rsidRDefault="00FC49D7" w:rsidP="00FC49D7">
            <w:pPr>
              <w:widowControl w:val="0"/>
              <w:numPr>
                <w:ilvl w:val="1"/>
                <w:numId w:val="7"/>
              </w:numPr>
              <w:autoSpaceDE w:val="0"/>
              <w:autoSpaceDN w:val="0"/>
              <w:adjustRightInd w:val="0"/>
              <w:rPr>
                <w:szCs w:val="24"/>
              </w:rPr>
            </w:pPr>
          </w:p>
        </w:tc>
        <w:tc>
          <w:tcPr>
            <w:tcW w:w="8931" w:type="dxa"/>
            <w:gridSpan w:val="7"/>
          </w:tcPr>
          <w:p w:rsidR="00FC49D7" w:rsidRPr="00ED529A" w:rsidRDefault="00606607" w:rsidP="00001111">
            <w:pPr>
              <w:widowControl w:val="0"/>
              <w:autoSpaceDE w:val="0"/>
              <w:autoSpaceDN w:val="0"/>
              <w:adjustRightInd w:val="0"/>
              <w:rPr>
                <w:noProof/>
                <w:szCs w:val="24"/>
              </w:rPr>
            </w:pPr>
            <w:r w:rsidRPr="00ED529A">
              <w:rPr>
                <w:noProof/>
                <w:szCs w:val="24"/>
              </w:rPr>
              <w:t>СТ: тепловая энергия</w:t>
            </w:r>
            <w:r>
              <w:rPr>
                <w:noProof/>
                <w:szCs w:val="24"/>
              </w:rPr>
              <w:t xml:space="preserve"> собственного производства, поставляемая</w:t>
            </w:r>
            <w:r w:rsidRPr="00ED529A">
              <w:rPr>
                <w:noProof/>
                <w:szCs w:val="24"/>
              </w:rPr>
              <w:t xml:space="preserve"> </w:t>
            </w:r>
            <w:r>
              <w:rPr>
                <w:noProof/>
                <w:szCs w:val="24"/>
              </w:rPr>
              <w:t>по собственным распределительным тепловым сетям</w:t>
            </w:r>
          </w:p>
        </w:tc>
      </w:tr>
      <w:tr w:rsidR="00E96C24" w:rsidRPr="000773A0" w:rsidTr="00DF225D">
        <w:trPr>
          <w:cantSplit/>
          <w:trHeight w:val="145"/>
        </w:trPr>
        <w:tc>
          <w:tcPr>
            <w:tcW w:w="1134" w:type="dxa"/>
          </w:tcPr>
          <w:p w:rsidR="00E96C24" w:rsidRPr="000773A0" w:rsidRDefault="00E96C24" w:rsidP="00F25E73">
            <w:pPr>
              <w:widowControl w:val="0"/>
              <w:numPr>
                <w:ilvl w:val="2"/>
                <w:numId w:val="7"/>
              </w:numPr>
              <w:autoSpaceDE w:val="0"/>
              <w:autoSpaceDN w:val="0"/>
              <w:adjustRightInd w:val="0"/>
              <w:rPr>
                <w:szCs w:val="24"/>
              </w:rPr>
            </w:pPr>
          </w:p>
        </w:tc>
        <w:tc>
          <w:tcPr>
            <w:tcW w:w="8931" w:type="dxa"/>
            <w:gridSpan w:val="7"/>
          </w:tcPr>
          <w:p w:rsidR="00E96C24" w:rsidRPr="00ED529A" w:rsidRDefault="00E96C24" w:rsidP="000773A0">
            <w:pPr>
              <w:widowControl w:val="0"/>
              <w:autoSpaceDE w:val="0"/>
              <w:autoSpaceDN w:val="0"/>
              <w:adjustRightInd w:val="0"/>
              <w:rPr>
                <w:szCs w:val="24"/>
              </w:rPr>
            </w:pPr>
            <w:r w:rsidRPr="00ED529A">
              <w:rPr>
                <w:szCs w:val="24"/>
              </w:rPr>
              <w:t>Для потребителей, в случае отсутствия дифференциации тарифов по схеме подключения</w:t>
            </w:r>
          </w:p>
        </w:tc>
      </w:tr>
      <w:tr w:rsidR="00E96C24" w:rsidRPr="000773A0" w:rsidTr="00DF225D">
        <w:trPr>
          <w:cantSplit/>
          <w:trHeight w:val="145"/>
        </w:trPr>
        <w:tc>
          <w:tcPr>
            <w:tcW w:w="1134" w:type="dxa"/>
          </w:tcPr>
          <w:p w:rsidR="00E96C24" w:rsidRPr="000773A0" w:rsidRDefault="00E96C24" w:rsidP="001563AF">
            <w:pPr>
              <w:widowControl w:val="0"/>
              <w:numPr>
                <w:ilvl w:val="3"/>
                <w:numId w:val="7"/>
              </w:numPr>
              <w:autoSpaceDE w:val="0"/>
              <w:autoSpaceDN w:val="0"/>
              <w:adjustRightInd w:val="0"/>
              <w:rPr>
                <w:szCs w:val="24"/>
              </w:rPr>
            </w:pPr>
          </w:p>
        </w:tc>
        <w:tc>
          <w:tcPr>
            <w:tcW w:w="8931" w:type="dxa"/>
            <w:gridSpan w:val="7"/>
          </w:tcPr>
          <w:p w:rsidR="00E96C24" w:rsidRPr="00ED529A" w:rsidRDefault="00E96C24" w:rsidP="000773A0">
            <w:pPr>
              <w:widowControl w:val="0"/>
              <w:autoSpaceDE w:val="0"/>
              <w:autoSpaceDN w:val="0"/>
              <w:adjustRightInd w:val="0"/>
              <w:rPr>
                <w:szCs w:val="24"/>
              </w:rPr>
            </w:pPr>
            <w:r w:rsidRPr="00ED529A">
              <w:rPr>
                <w:szCs w:val="24"/>
              </w:rPr>
              <w:t>одноставочный, руб./Гкал</w:t>
            </w: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ED529A" w:rsidRDefault="00E96C24" w:rsidP="000773A0">
            <w:pPr>
              <w:widowControl w:val="0"/>
              <w:autoSpaceDE w:val="0"/>
              <w:autoSpaceDN w:val="0"/>
              <w:adjustRightInd w:val="0"/>
              <w:rPr>
                <w:szCs w:val="24"/>
              </w:rPr>
            </w:pPr>
            <w:r w:rsidRPr="00ED529A">
              <w:rPr>
                <w:szCs w:val="24"/>
              </w:rPr>
              <w:t>с 01.01.2018 по 30.06.2018</w:t>
            </w:r>
          </w:p>
        </w:tc>
        <w:tc>
          <w:tcPr>
            <w:tcW w:w="1133" w:type="dxa"/>
          </w:tcPr>
          <w:p w:rsidR="00E96C24" w:rsidRPr="00ED529A" w:rsidRDefault="00E96C24" w:rsidP="000773A0">
            <w:pPr>
              <w:widowControl w:val="0"/>
              <w:autoSpaceDE w:val="0"/>
              <w:autoSpaceDN w:val="0"/>
              <w:adjustRightInd w:val="0"/>
              <w:jc w:val="center"/>
              <w:rPr>
                <w:szCs w:val="24"/>
              </w:rPr>
            </w:pPr>
            <w:r w:rsidRPr="00ED529A">
              <w:rPr>
                <w:szCs w:val="24"/>
              </w:rPr>
              <w:t>964,51</w:t>
            </w:r>
          </w:p>
        </w:tc>
        <w:tc>
          <w:tcPr>
            <w:tcW w:w="992" w:type="dxa"/>
          </w:tcPr>
          <w:p w:rsidR="00E96C24" w:rsidRPr="00ED529A" w:rsidRDefault="00E96C24" w:rsidP="000773A0">
            <w:pPr>
              <w:widowControl w:val="0"/>
              <w:autoSpaceDE w:val="0"/>
              <w:autoSpaceDN w:val="0"/>
              <w:adjustRightInd w:val="0"/>
              <w:jc w:val="center"/>
              <w:rPr>
                <w:szCs w:val="24"/>
              </w:rPr>
            </w:pPr>
          </w:p>
        </w:tc>
        <w:tc>
          <w:tcPr>
            <w:tcW w:w="992" w:type="dxa"/>
          </w:tcPr>
          <w:p w:rsidR="00E96C24" w:rsidRPr="00FC49D7" w:rsidRDefault="00E96C24" w:rsidP="000773A0">
            <w:pPr>
              <w:widowControl w:val="0"/>
              <w:autoSpaceDE w:val="0"/>
              <w:autoSpaceDN w:val="0"/>
              <w:adjustRightInd w:val="0"/>
              <w:jc w:val="center"/>
              <w:rPr>
                <w:szCs w:val="24"/>
                <w:highlight w:val="yellow"/>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3"/>
                <w:numId w:val="7"/>
              </w:numPr>
              <w:tabs>
                <w:tab w:val="num" w:pos="1870"/>
              </w:tabs>
              <w:autoSpaceDE w:val="0"/>
              <w:autoSpaceDN w:val="0"/>
              <w:adjustRightInd w:val="0"/>
              <w:rPr>
                <w:szCs w:val="24"/>
              </w:rPr>
            </w:pPr>
          </w:p>
        </w:tc>
        <w:tc>
          <w:tcPr>
            <w:tcW w:w="2128" w:type="dxa"/>
          </w:tcPr>
          <w:p w:rsidR="00E96C24" w:rsidRPr="00ED529A" w:rsidRDefault="00E96C24" w:rsidP="000773A0">
            <w:pPr>
              <w:widowControl w:val="0"/>
              <w:autoSpaceDE w:val="0"/>
              <w:autoSpaceDN w:val="0"/>
              <w:adjustRightInd w:val="0"/>
              <w:rPr>
                <w:szCs w:val="24"/>
              </w:rPr>
            </w:pPr>
            <w:r w:rsidRPr="00ED529A">
              <w:rPr>
                <w:szCs w:val="24"/>
              </w:rPr>
              <w:t>с 01.07.2018 по 31.12.2018</w:t>
            </w:r>
          </w:p>
        </w:tc>
        <w:tc>
          <w:tcPr>
            <w:tcW w:w="1133" w:type="dxa"/>
          </w:tcPr>
          <w:p w:rsidR="00E96C24" w:rsidRPr="00ED529A" w:rsidRDefault="00E96C24" w:rsidP="000773A0">
            <w:pPr>
              <w:widowControl w:val="0"/>
              <w:autoSpaceDE w:val="0"/>
              <w:autoSpaceDN w:val="0"/>
              <w:adjustRightInd w:val="0"/>
              <w:jc w:val="center"/>
              <w:rPr>
                <w:szCs w:val="24"/>
              </w:rPr>
            </w:pPr>
            <w:r w:rsidRPr="00ED529A">
              <w:rPr>
                <w:szCs w:val="24"/>
              </w:rPr>
              <w:t>964,51</w:t>
            </w:r>
          </w:p>
        </w:tc>
        <w:tc>
          <w:tcPr>
            <w:tcW w:w="992" w:type="dxa"/>
          </w:tcPr>
          <w:p w:rsidR="00E96C24" w:rsidRPr="00ED529A" w:rsidRDefault="00E96C24" w:rsidP="000773A0">
            <w:pPr>
              <w:widowControl w:val="0"/>
              <w:autoSpaceDE w:val="0"/>
              <w:autoSpaceDN w:val="0"/>
              <w:adjustRightInd w:val="0"/>
              <w:jc w:val="center"/>
              <w:rPr>
                <w:szCs w:val="24"/>
              </w:rPr>
            </w:pPr>
          </w:p>
        </w:tc>
        <w:tc>
          <w:tcPr>
            <w:tcW w:w="992" w:type="dxa"/>
          </w:tcPr>
          <w:p w:rsidR="00E96C24" w:rsidRPr="00FC49D7" w:rsidRDefault="00E96C24" w:rsidP="000773A0">
            <w:pPr>
              <w:widowControl w:val="0"/>
              <w:autoSpaceDE w:val="0"/>
              <w:autoSpaceDN w:val="0"/>
              <w:adjustRightInd w:val="0"/>
              <w:jc w:val="center"/>
              <w:rPr>
                <w:szCs w:val="24"/>
                <w:highlight w:val="yellow"/>
              </w:rPr>
            </w:pPr>
          </w:p>
        </w:tc>
        <w:tc>
          <w:tcPr>
            <w:tcW w:w="992" w:type="dxa"/>
          </w:tcPr>
          <w:p w:rsidR="00E96C24" w:rsidRPr="000773A0" w:rsidRDefault="00E96C24" w:rsidP="000773A0">
            <w:pPr>
              <w:widowControl w:val="0"/>
              <w:autoSpaceDE w:val="0"/>
              <w:autoSpaceDN w:val="0"/>
              <w:adjustRightInd w:val="0"/>
              <w:jc w:val="center"/>
              <w:rPr>
                <w:szCs w:val="24"/>
              </w:rPr>
            </w:pPr>
          </w:p>
        </w:tc>
        <w:tc>
          <w:tcPr>
            <w:tcW w:w="993" w:type="dxa"/>
          </w:tcPr>
          <w:p w:rsidR="00E96C24" w:rsidRPr="000773A0" w:rsidRDefault="00E96C24" w:rsidP="000773A0">
            <w:pPr>
              <w:widowControl w:val="0"/>
              <w:autoSpaceDE w:val="0"/>
              <w:autoSpaceDN w:val="0"/>
              <w:adjustRightInd w:val="0"/>
              <w:jc w:val="center"/>
              <w:rPr>
                <w:szCs w:val="24"/>
              </w:rPr>
            </w:pPr>
          </w:p>
        </w:tc>
        <w:tc>
          <w:tcPr>
            <w:tcW w:w="1701" w:type="dxa"/>
          </w:tcPr>
          <w:p w:rsidR="00E96C24" w:rsidRPr="000773A0" w:rsidRDefault="00E96C24" w:rsidP="000773A0">
            <w:pPr>
              <w:widowControl w:val="0"/>
              <w:autoSpaceDE w:val="0"/>
              <w:autoSpaceDN w:val="0"/>
              <w:adjustRightInd w:val="0"/>
              <w:jc w:val="center"/>
              <w:rPr>
                <w:szCs w:val="24"/>
              </w:rPr>
            </w:pPr>
          </w:p>
        </w:tc>
      </w:tr>
      <w:tr w:rsidR="00E96C24" w:rsidRPr="000773A0" w:rsidTr="00DF225D">
        <w:trPr>
          <w:cantSplit/>
          <w:trHeight w:val="145"/>
        </w:trPr>
        <w:tc>
          <w:tcPr>
            <w:tcW w:w="1134" w:type="dxa"/>
          </w:tcPr>
          <w:p w:rsidR="00E96C24" w:rsidRPr="000773A0" w:rsidRDefault="00E96C24" w:rsidP="000773A0">
            <w:pPr>
              <w:widowControl w:val="0"/>
              <w:numPr>
                <w:ilvl w:val="1"/>
                <w:numId w:val="7"/>
              </w:numPr>
              <w:tabs>
                <w:tab w:val="num" w:pos="933"/>
              </w:tabs>
              <w:autoSpaceDE w:val="0"/>
              <w:autoSpaceDN w:val="0"/>
              <w:adjustRightInd w:val="0"/>
              <w:rPr>
                <w:szCs w:val="24"/>
              </w:rPr>
            </w:pPr>
          </w:p>
        </w:tc>
        <w:tc>
          <w:tcPr>
            <w:tcW w:w="8931" w:type="dxa"/>
            <w:gridSpan w:val="7"/>
          </w:tcPr>
          <w:p w:rsidR="00E96C24" w:rsidRPr="00ED529A" w:rsidRDefault="00FC49D7" w:rsidP="00525270">
            <w:pPr>
              <w:widowControl w:val="0"/>
              <w:autoSpaceDE w:val="0"/>
              <w:autoSpaceDN w:val="0"/>
              <w:adjustRightInd w:val="0"/>
              <w:rPr>
                <w:szCs w:val="24"/>
              </w:rPr>
            </w:pPr>
            <w:r w:rsidRPr="00ED529A">
              <w:rPr>
                <w:noProof/>
                <w:szCs w:val="24"/>
              </w:rPr>
              <w:t xml:space="preserve">СТ: тепловая энергия, поставляемая по </w:t>
            </w:r>
            <w:r w:rsidR="00386CC5">
              <w:rPr>
                <w:noProof/>
                <w:szCs w:val="24"/>
              </w:rPr>
              <w:t xml:space="preserve">распределительным </w:t>
            </w:r>
            <w:r w:rsidR="003135DF">
              <w:rPr>
                <w:noProof/>
                <w:szCs w:val="24"/>
              </w:rPr>
              <w:t xml:space="preserve">тепловым </w:t>
            </w:r>
            <w:r w:rsidRPr="00ED529A">
              <w:rPr>
                <w:noProof/>
                <w:szCs w:val="24"/>
              </w:rPr>
              <w:t xml:space="preserve">сетям </w:t>
            </w:r>
            <w:r w:rsidR="00CB2129" w:rsidRPr="00ED529A">
              <w:rPr>
                <w:noProof/>
                <w:szCs w:val="24"/>
              </w:rPr>
              <w:t>муниципального унитарного предприятия Полевского городского округа «Жилищно-коммунально</w:t>
            </w:r>
            <w:r w:rsidR="009A01A6">
              <w:rPr>
                <w:noProof/>
                <w:szCs w:val="24"/>
              </w:rPr>
              <w:t>е</w:t>
            </w:r>
            <w:r w:rsidR="00CB2129" w:rsidRPr="00ED529A">
              <w:rPr>
                <w:noProof/>
                <w:szCs w:val="24"/>
              </w:rPr>
              <w:t xml:space="preserve"> хозяйств</w:t>
            </w:r>
            <w:r w:rsidR="009A01A6">
              <w:rPr>
                <w:noProof/>
                <w:szCs w:val="24"/>
              </w:rPr>
              <w:t>о</w:t>
            </w:r>
            <w:r w:rsidR="00CB2129" w:rsidRPr="00ED529A">
              <w:rPr>
                <w:noProof/>
                <w:szCs w:val="24"/>
              </w:rPr>
              <w:t xml:space="preserve"> «Полевское» </w:t>
            </w:r>
            <w:r w:rsidR="00B157EC">
              <w:rPr>
                <w:noProof/>
                <w:szCs w:val="24"/>
              </w:rPr>
              <w:t>(</w:t>
            </w:r>
            <w:r w:rsidR="00CB2129" w:rsidRPr="00ED529A">
              <w:rPr>
                <w:noProof/>
                <w:szCs w:val="24"/>
              </w:rPr>
              <w:t>г. Полевской</w:t>
            </w:r>
            <w:r w:rsidR="00B157EC">
              <w:rPr>
                <w:noProof/>
                <w:szCs w:val="24"/>
              </w:rPr>
              <w:t>)</w:t>
            </w:r>
          </w:p>
        </w:tc>
      </w:tr>
      <w:tr w:rsidR="00FC49D7" w:rsidRPr="000773A0" w:rsidTr="00DF225D">
        <w:trPr>
          <w:cantSplit/>
          <w:trHeight w:val="145"/>
        </w:trPr>
        <w:tc>
          <w:tcPr>
            <w:tcW w:w="1134" w:type="dxa"/>
          </w:tcPr>
          <w:p w:rsidR="00FC49D7" w:rsidRPr="000773A0" w:rsidRDefault="00FC49D7" w:rsidP="00FC49D7">
            <w:pPr>
              <w:widowControl w:val="0"/>
              <w:numPr>
                <w:ilvl w:val="2"/>
                <w:numId w:val="7"/>
              </w:numPr>
              <w:autoSpaceDE w:val="0"/>
              <w:autoSpaceDN w:val="0"/>
              <w:adjustRightInd w:val="0"/>
              <w:rPr>
                <w:szCs w:val="24"/>
              </w:rPr>
            </w:pPr>
          </w:p>
        </w:tc>
        <w:tc>
          <w:tcPr>
            <w:tcW w:w="8931" w:type="dxa"/>
            <w:gridSpan w:val="7"/>
          </w:tcPr>
          <w:p w:rsidR="00FC49D7" w:rsidRPr="00ED529A" w:rsidRDefault="00FC49D7" w:rsidP="00FC49D7">
            <w:pPr>
              <w:widowControl w:val="0"/>
              <w:autoSpaceDE w:val="0"/>
              <w:autoSpaceDN w:val="0"/>
              <w:adjustRightInd w:val="0"/>
              <w:rPr>
                <w:szCs w:val="24"/>
              </w:rPr>
            </w:pPr>
            <w:r w:rsidRPr="00ED529A">
              <w:rPr>
                <w:szCs w:val="24"/>
              </w:rPr>
              <w:t>Для потребителей, в случае отсутствия дифференциации тарифов по схеме подключения</w:t>
            </w:r>
          </w:p>
        </w:tc>
      </w:tr>
      <w:tr w:rsidR="00FC49D7" w:rsidRPr="000773A0" w:rsidTr="00DF225D">
        <w:trPr>
          <w:cantSplit/>
          <w:trHeight w:val="145"/>
        </w:trPr>
        <w:tc>
          <w:tcPr>
            <w:tcW w:w="1134" w:type="dxa"/>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ED529A" w:rsidRDefault="00FC49D7" w:rsidP="000773A0">
            <w:pPr>
              <w:widowControl w:val="0"/>
              <w:autoSpaceDE w:val="0"/>
              <w:autoSpaceDN w:val="0"/>
              <w:adjustRightInd w:val="0"/>
              <w:rPr>
                <w:szCs w:val="24"/>
              </w:rPr>
            </w:pPr>
            <w:r w:rsidRPr="00ED529A">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ED529A" w:rsidRDefault="00FC49D7" w:rsidP="000773A0">
            <w:pPr>
              <w:widowControl w:val="0"/>
              <w:autoSpaceDE w:val="0"/>
              <w:autoSpaceDN w:val="0"/>
              <w:adjustRightInd w:val="0"/>
              <w:rPr>
                <w:szCs w:val="24"/>
              </w:rPr>
            </w:pPr>
            <w:r w:rsidRPr="00ED529A">
              <w:rPr>
                <w:szCs w:val="24"/>
              </w:rPr>
              <w:t>с 01.01.2018 по 30.06.2018</w:t>
            </w:r>
          </w:p>
        </w:tc>
        <w:tc>
          <w:tcPr>
            <w:tcW w:w="1133" w:type="dxa"/>
          </w:tcPr>
          <w:p w:rsidR="00FC49D7" w:rsidRPr="00ED529A" w:rsidRDefault="00FC49D7" w:rsidP="000773A0">
            <w:pPr>
              <w:widowControl w:val="0"/>
              <w:autoSpaceDE w:val="0"/>
              <w:autoSpaceDN w:val="0"/>
              <w:adjustRightInd w:val="0"/>
              <w:jc w:val="center"/>
              <w:rPr>
                <w:szCs w:val="24"/>
              </w:rPr>
            </w:pPr>
            <w:r w:rsidRPr="00ED529A">
              <w:rPr>
                <w:szCs w:val="24"/>
              </w:rPr>
              <w:t>1465,74</w:t>
            </w:r>
          </w:p>
        </w:tc>
        <w:tc>
          <w:tcPr>
            <w:tcW w:w="992" w:type="dxa"/>
          </w:tcPr>
          <w:p w:rsidR="00FC49D7" w:rsidRPr="00ED529A" w:rsidRDefault="00FC49D7" w:rsidP="000773A0">
            <w:pPr>
              <w:widowControl w:val="0"/>
              <w:autoSpaceDE w:val="0"/>
              <w:autoSpaceDN w:val="0"/>
              <w:adjustRightInd w:val="0"/>
              <w:jc w:val="center"/>
              <w:rPr>
                <w:szCs w:val="24"/>
              </w:rPr>
            </w:pPr>
          </w:p>
        </w:tc>
        <w:tc>
          <w:tcPr>
            <w:tcW w:w="992" w:type="dxa"/>
          </w:tcPr>
          <w:p w:rsidR="00FC49D7" w:rsidRPr="00FC49D7" w:rsidRDefault="00FC49D7" w:rsidP="000773A0">
            <w:pPr>
              <w:widowControl w:val="0"/>
              <w:autoSpaceDE w:val="0"/>
              <w:autoSpaceDN w:val="0"/>
              <w:adjustRightInd w:val="0"/>
              <w:jc w:val="center"/>
              <w:rPr>
                <w:szCs w:val="24"/>
                <w:highlight w:val="yellow"/>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ED529A" w:rsidRDefault="00FC49D7" w:rsidP="000773A0">
            <w:pPr>
              <w:widowControl w:val="0"/>
              <w:autoSpaceDE w:val="0"/>
              <w:autoSpaceDN w:val="0"/>
              <w:adjustRightInd w:val="0"/>
              <w:rPr>
                <w:szCs w:val="24"/>
              </w:rPr>
            </w:pPr>
            <w:r w:rsidRPr="00ED529A">
              <w:rPr>
                <w:szCs w:val="24"/>
              </w:rPr>
              <w:t>с 01.07.2018 по 31.12.2018</w:t>
            </w:r>
          </w:p>
        </w:tc>
        <w:tc>
          <w:tcPr>
            <w:tcW w:w="1133" w:type="dxa"/>
          </w:tcPr>
          <w:p w:rsidR="00FC49D7" w:rsidRPr="00ED529A" w:rsidRDefault="00FC49D7" w:rsidP="000773A0">
            <w:pPr>
              <w:widowControl w:val="0"/>
              <w:autoSpaceDE w:val="0"/>
              <w:autoSpaceDN w:val="0"/>
              <w:adjustRightInd w:val="0"/>
              <w:jc w:val="center"/>
              <w:rPr>
                <w:szCs w:val="24"/>
              </w:rPr>
            </w:pPr>
            <w:r w:rsidRPr="00ED529A">
              <w:rPr>
                <w:szCs w:val="24"/>
              </w:rPr>
              <w:t>1529,93</w:t>
            </w:r>
          </w:p>
        </w:tc>
        <w:tc>
          <w:tcPr>
            <w:tcW w:w="992" w:type="dxa"/>
          </w:tcPr>
          <w:p w:rsidR="00FC49D7" w:rsidRPr="00ED529A" w:rsidRDefault="00FC49D7" w:rsidP="000773A0">
            <w:pPr>
              <w:widowControl w:val="0"/>
              <w:autoSpaceDE w:val="0"/>
              <w:autoSpaceDN w:val="0"/>
              <w:adjustRightInd w:val="0"/>
              <w:jc w:val="center"/>
              <w:rPr>
                <w:szCs w:val="24"/>
              </w:rPr>
            </w:pPr>
          </w:p>
        </w:tc>
        <w:tc>
          <w:tcPr>
            <w:tcW w:w="992" w:type="dxa"/>
          </w:tcPr>
          <w:p w:rsidR="00FC49D7" w:rsidRPr="00FC49D7" w:rsidRDefault="00FC49D7" w:rsidP="000773A0">
            <w:pPr>
              <w:widowControl w:val="0"/>
              <w:autoSpaceDE w:val="0"/>
              <w:autoSpaceDN w:val="0"/>
              <w:adjustRightInd w:val="0"/>
              <w:jc w:val="center"/>
              <w:rPr>
                <w:szCs w:val="24"/>
                <w:highlight w:val="yellow"/>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vMerge w:val="restart"/>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ED529A" w:rsidRDefault="00FC49D7" w:rsidP="000773A0">
            <w:pPr>
              <w:widowControl w:val="0"/>
              <w:autoSpaceDE w:val="0"/>
              <w:autoSpaceDN w:val="0"/>
              <w:adjustRightInd w:val="0"/>
              <w:rPr>
                <w:szCs w:val="24"/>
              </w:rPr>
            </w:pPr>
            <w:r w:rsidRPr="00ED529A">
              <w:rPr>
                <w:szCs w:val="24"/>
              </w:rPr>
              <w:t>Население (тарифы указаны с учетом НДС)</w:t>
            </w:r>
          </w:p>
        </w:tc>
      </w:tr>
      <w:tr w:rsidR="00FC49D7" w:rsidRPr="000773A0" w:rsidTr="00DF225D">
        <w:trPr>
          <w:cantSplit/>
          <w:trHeight w:val="145"/>
        </w:trPr>
        <w:tc>
          <w:tcPr>
            <w:tcW w:w="1134" w:type="dxa"/>
            <w:vMerge/>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ED529A" w:rsidRDefault="00FC49D7" w:rsidP="000773A0">
            <w:pPr>
              <w:widowControl w:val="0"/>
              <w:autoSpaceDE w:val="0"/>
              <w:autoSpaceDN w:val="0"/>
              <w:adjustRightInd w:val="0"/>
              <w:rPr>
                <w:szCs w:val="24"/>
              </w:rPr>
            </w:pPr>
            <w:r w:rsidRPr="00ED529A">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ED529A" w:rsidRDefault="00FC49D7" w:rsidP="000773A0">
            <w:pPr>
              <w:widowControl w:val="0"/>
              <w:autoSpaceDE w:val="0"/>
              <w:autoSpaceDN w:val="0"/>
              <w:adjustRightInd w:val="0"/>
              <w:rPr>
                <w:szCs w:val="24"/>
              </w:rPr>
            </w:pPr>
            <w:r w:rsidRPr="00ED529A">
              <w:rPr>
                <w:szCs w:val="24"/>
              </w:rPr>
              <w:t>с 01.01.2018 по 30.06.2018</w:t>
            </w:r>
          </w:p>
        </w:tc>
        <w:tc>
          <w:tcPr>
            <w:tcW w:w="1133" w:type="dxa"/>
          </w:tcPr>
          <w:p w:rsidR="00FC49D7" w:rsidRPr="00ED529A" w:rsidRDefault="00FC49D7" w:rsidP="000773A0">
            <w:pPr>
              <w:widowControl w:val="0"/>
              <w:autoSpaceDE w:val="0"/>
              <w:autoSpaceDN w:val="0"/>
              <w:adjustRightInd w:val="0"/>
              <w:jc w:val="center"/>
              <w:rPr>
                <w:szCs w:val="24"/>
              </w:rPr>
            </w:pPr>
            <w:r w:rsidRPr="00ED529A">
              <w:rPr>
                <w:szCs w:val="24"/>
              </w:rPr>
              <w:t>1729,57</w:t>
            </w:r>
          </w:p>
        </w:tc>
        <w:tc>
          <w:tcPr>
            <w:tcW w:w="992" w:type="dxa"/>
          </w:tcPr>
          <w:p w:rsidR="00FC49D7" w:rsidRPr="00ED529A" w:rsidRDefault="00FC49D7" w:rsidP="000773A0">
            <w:pPr>
              <w:widowControl w:val="0"/>
              <w:autoSpaceDE w:val="0"/>
              <w:autoSpaceDN w:val="0"/>
              <w:adjustRightInd w:val="0"/>
              <w:jc w:val="center"/>
              <w:rPr>
                <w:szCs w:val="24"/>
              </w:rPr>
            </w:pPr>
          </w:p>
        </w:tc>
        <w:tc>
          <w:tcPr>
            <w:tcW w:w="992" w:type="dxa"/>
          </w:tcPr>
          <w:p w:rsidR="00FC49D7" w:rsidRPr="00FC49D7" w:rsidRDefault="00FC49D7" w:rsidP="000773A0">
            <w:pPr>
              <w:widowControl w:val="0"/>
              <w:autoSpaceDE w:val="0"/>
              <w:autoSpaceDN w:val="0"/>
              <w:adjustRightInd w:val="0"/>
              <w:jc w:val="center"/>
              <w:rPr>
                <w:szCs w:val="24"/>
                <w:highlight w:val="yellow"/>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ED529A" w:rsidRDefault="00FC49D7" w:rsidP="000773A0">
            <w:pPr>
              <w:widowControl w:val="0"/>
              <w:autoSpaceDE w:val="0"/>
              <w:autoSpaceDN w:val="0"/>
              <w:adjustRightInd w:val="0"/>
              <w:rPr>
                <w:szCs w:val="24"/>
              </w:rPr>
            </w:pPr>
            <w:r w:rsidRPr="00ED529A">
              <w:rPr>
                <w:szCs w:val="24"/>
              </w:rPr>
              <w:t>с 01.07.2018 по 31.12.2018</w:t>
            </w:r>
          </w:p>
        </w:tc>
        <w:tc>
          <w:tcPr>
            <w:tcW w:w="1133" w:type="dxa"/>
          </w:tcPr>
          <w:p w:rsidR="00FC49D7" w:rsidRPr="00ED529A" w:rsidRDefault="00FC49D7" w:rsidP="000773A0">
            <w:pPr>
              <w:widowControl w:val="0"/>
              <w:autoSpaceDE w:val="0"/>
              <w:autoSpaceDN w:val="0"/>
              <w:adjustRightInd w:val="0"/>
              <w:jc w:val="center"/>
              <w:rPr>
                <w:szCs w:val="24"/>
              </w:rPr>
            </w:pPr>
            <w:r w:rsidRPr="00ED529A">
              <w:rPr>
                <w:szCs w:val="24"/>
              </w:rPr>
              <w:t>1805,32</w:t>
            </w:r>
          </w:p>
        </w:tc>
        <w:tc>
          <w:tcPr>
            <w:tcW w:w="992" w:type="dxa"/>
          </w:tcPr>
          <w:p w:rsidR="00FC49D7" w:rsidRPr="00ED529A" w:rsidRDefault="00FC49D7" w:rsidP="000773A0">
            <w:pPr>
              <w:widowControl w:val="0"/>
              <w:autoSpaceDE w:val="0"/>
              <w:autoSpaceDN w:val="0"/>
              <w:adjustRightInd w:val="0"/>
              <w:jc w:val="center"/>
              <w:rPr>
                <w:szCs w:val="24"/>
              </w:rPr>
            </w:pPr>
          </w:p>
        </w:tc>
        <w:tc>
          <w:tcPr>
            <w:tcW w:w="992" w:type="dxa"/>
          </w:tcPr>
          <w:p w:rsidR="00FC49D7" w:rsidRPr="00FC49D7" w:rsidRDefault="00FC49D7" w:rsidP="000773A0">
            <w:pPr>
              <w:widowControl w:val="0"/>
              <w:autoSpaceDE w:val="0"/>
              <w:autoSpaceDN w:val="0"/>
              <w:adjustRightInd w:val="0"/>
              <w:jc w:val="center"/>
              <w:rPr>
                <w:szCs w:val="24"/>
                <w:highlight w:val="yellow"/>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tabs>
                <w:tab w:val="num" w:pos="934"/>
              </w:tabs>
              <w:autoSpaceDE w:val="0"/>
              <w:autoSpaceDN w:val="0"/>
              <w:adjustRightInd w:val="0"/>
              <w:rPr>
                <w:b/>
                <w:szCs w:val="24"/>
              </w:rPr>
            </w:pPr>
          </w:p>
        </w:tc>
        <w:tc>
          <w:tcPr>
            <w:tcW w:w="8931" w:type="dxa"/>
            <w:gridSpan w:val="7"/>
          </w:tcPr>
          <w:p w:rsidR="00FC49D7" w:rsidRPr="00A67E2D" w:rsidRDefault="00FC49D7" w:rsidP="000773A0">
            <w:pPr>
              <w:rPr>
                <w:b/>
                <w:szCs w:val="24"/>
                <w:u w:val="single"/>
              </w:rPr>
            </w:pPr>
            <w:proofErr w:type="spellStart"/>
            <w:r w:rsidRPr="00A67E2D">
              <w:rPr>
                <w:b/>
                <w:szCs w:val="24"/>
                <w:u w:val="single"/>
              </w:rPr>
              <w:t>Режевской</w:t>
            </w:r>
            <w:proofErr w:type="spellEnd"/>
            <w:r w:rsidRPr="00A67E2D">
              <w:rPr>
                <w:b/>
                <w:szCs w:val="24"/>
                <w:u w:val="single"/>
              </w:rPr>
              <w:t xml:space="preserve"> городской округ</w:t>
            </w:r>
          </w:p>
        </w:tc>
      </w:tr>
      <w:tr w:rsidR="00FC49D7" w:rsidRPr="000773A0" w:rsidTr="00DF225D">
        <w:trPr>
          <w:cantSplit/>
          <w:trHeight w:val="145"/>
        </w:trPr>
        <w:tc>
          <w:tcPr>
            <w:tcW w:w="1134" w:type="dxa"/>
          </w:tcPr>
          <w:p w:rsidR="00FC49D7" w:rsidRPr="000773A0" w:rsidRDefault="00FC49D7" w:rsidP="000773A0">
            <w:pPr>
              <w:widowControl w:val="0"/>
              <w:numPr>
                <w:ilvl w:val="0"/>
                <w:numId w:val="7"/>
              </w:numPr>
              <w:tabs>
                <w:tab w:val="num" w:pos="1495"/>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noProof/>
                <w:szCs w:val="24"/>
              </w:rPr>
            </w:pPr>
            <w:r w:rsidRPr="000773A0">
              <w:rPr>
                <w:noProof/>
                <w:szCs w:val="24"/>
              </w:rPr>
              <w:t>Муниципальное унитарное предприятие Режевского городского округа «РежПром», г. Реж</w:t>
            </w:r>
          </w:p>
        </w:tc>
      </w:tr>
      <w:tr w:rsidR="00FC49D7" w:rsidRPr="000773A0" w:rsidTr="00DF225D">
        <w:trPr>
          <w:cantSplit/>
          <w:trHeight w:val="145"/>
        </w:trPr>
        <w:tc>
          <w:tcPr>
            <w:tcW w:w="1134" w:type="dxa"/>
          </w:tcPr>
          <w:p w:rsidR="00FC49D7" w:rsidRPr="000773A0" w:rsidRDefault="00FC49D7" w:rsidP="000773A0">
            <w:pPr>
              <w:widowControl w:val="0"/>
              <w:numPr>
                <w:ilvl w:val="1"/>
                <w:numId w:val="7"/>
              </w:numPr>
              <w:tabs>
                <w:tab w:val="num" w:pos="933"/>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FC49D7" w:rsidRPr="000773A0" w:rsidTr="00DF225D">
        <w:trPr>
          <w:cantSplit/>
          <w:trHeight w:val="145"/>
        </w:trPr>
        <w:tc>
          <w:tcPr>
            <w:tcW w:w="1134" w:type="dxa"/>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01.01.2018 по 30.06.2018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1629,97</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01.07.2018 по 31.12.2018</w:t>
            </w:r>
          </w:p>
        </w:tc>
        <w:tc>
          <w:tcPr>
            <w:tcW w:w="1133" w:type="dxa"/>
          </w:tcPr>
          <w:p w:rsidR="00FC49D7" w:rsidRPr="000773A0" w:rsidRDefault="006F2525" w:rsidP="006F2525">
            <w:pPr>
              <w:widowControl w:val="0"/>
              <w:autoSpaceDE w:val="0"/>
              <w:autoSpaceDN w:val="0"/>
              <w:adjustRightInd w:val="0"/>
              <w:jc w:val="center"/>
              <w:rPr>
                <w:szCs w:val="24"/>
              </w:rPr>
            </w:pPr>
            <w:r>
              <w:rPr>
                <w:szCs w:val="24"/>
              </w:rPr>
              <w:t>1680,58</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vMerge w:val="restart"/>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Население (тарифы указаны с учетом НДС)</w:t>
            </w:r>
          </w:p>
        </w:tc>
      </w:tr>
      <w:tr w:rsidR="00FC49D7" w:rsidRPr="000773A0" w:rsidTr="00DF225D">
        <w:trPr>
          <w:cantSplit/>
          <w:trHeight w:val="145"/>
        </w:trPr>
        <w:tc>
          <w:tcPr>
            <w:tcW w:w="1134" w:type="dxa"/>
            <w:vMerge/>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01.01.2018 по 30.06.2018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1923,36</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01.07.2018 по 31.12.2018</w:t>
            </w:r>
          </w:p>
        </w:tc>
        <w:tc>
          <w:tcPr>
            <w:tcW w:w="1133" w:type="dxa"/>
          </w:tcPr>
          <w:p w:rsidR="00FC49D7" w:rsidRPr="000773A0" w:rsidRDefault="00FC49D7" w:rsidP="006F2525">
            <w:pPr>
              <w:widowControl w:val="0"/>
              <w:autoSpaceDE w:val="0"/>
              <w:autoSpaceDN w:val="0"/>
              <w:adjustRightInd w:val="0"/>
              <w:jc w:val="center"/>
              <w:rPr>
                <w:szCs w:val="24"/>
              </w:rPr>
            </w:pPr>
            <w:r w:rsidRPr="000773A0">
              <w:rPr>
                <w:szCs w:val="24"/>
              </w:rPr>
              <w:t>19</w:t>
            </w:r>
            <w:r w:rsidR="006F2525">
              <w:rPr>
                <w:szCs w:val="24"/>
              </w:rPr>
              <w:t>83,08</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tabs>
                <w:tab w:val="num" w:pos="934"/>
              </w:tabs>
              <w:autoSpaceDE w:val="0"/>
              <w:autoSpaceDN w:val="0"/>
              <w:adjustRightInd w:val="0"/>
              <w:rPr>
                <w:b/>
                <w:szCs w:val="24"/>
              </w:rPr>
            </w:pPr>
          </w:p>
        </w:tc>
        <w:tc>
          <w:tcPr>
            <w:tcW w:w="8931" w:type="dxa"/>
            <w:gridSpan w:val="7"/>
          </w:tcPr>
          <w:p w:rsidR="00FC49D7" w:rsidRPr="00A67E2D" w:rsidRDefault="00FC49D7" w:rsidP="000773A0">
            <w:pPr>
              <w:rPr>
                <w:b/>
                <w:szCs w:val="24"/>
                <w:u w:val="single"/>
              </w:rPr>
            </w:pPr>
            <w:proofErr w:type="spellStart"/>
            <w:r w:rsidRPr="00A67E2D">
              <w:rPr>
                <w:b/>
                <w:szCs w:val="24"/>
                <w:u w:val="single"/>
              </w:rPr>
              <w:t>Сосьвинский</w:t>
            </w:r>
            <w:proofErr w:type="spellEnd"/>
            <w:r w:rsidRPr="00A67E2D">
              <w:rPr>
                <w:b/>
                <w:szCs w:val="24"/>
                <w:u w:val="single"/>
              </w:rPr>
              <w:t xml:space="preserve"> городской округ</w:t>
            </w:r>
          </w:p>
        </w:tc>
      </w:tr>
      <w:tr w:rsidR="00FC49D7" w:rsidRPr="000773A0" w:rsidTr="00DF225D">
        <w:trPr>
          <w:cantSplit/>
          <w:trHeight w:val="145"/>
        </w:trPr>
        <w:tc>
          <w:tcPr>
            <w:tcW w:w="1134" w:type="dxa"/>
          </w:tcPr>
          <w:p w:rsidR="00FC49D7" w:rsidRPr="000773A0" w:rsidRDefault="00FC49D7" w:rsidP="000773A0">
            <w:pPr>
              <w:widowControl w:val="0"/>
              <w:numPr>
                <w:ilvl w:val="0"/>
                <w:numId w:val="7"/>
              </w:numPr>
              <w:tabs>
                <w:tab w:val="num" w:pos="1495"/>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noProof/>
                <w:szCs w:val="24"/>
              </w:rPr>
            </w:pPr>
            <w:r w:rsidRPr="000773A0">
              <w:rPr>
                <w:noProof/>
                <w:szCs w:val="24"/>
              </w:rPr>
              <w:t>Общество с ограниченной ответственностью «Восточное», п. Восточный</w:t>
            </w:r>
          </w:p>
        </w:tc>
      </w:tr>
      <w:tr w:rsidR="00FC49D7" w:rsidRPr="000773A0" w:rsidTr="00DF225D">
        <w:trPr>
          <w:cantSplit/>
          <w:trHeight w:val="145"/>
        </w:trPr>
        <w:tc>
          <w:tcPr>
            <w:tcW w:w="1134" w:type="dxa"/>
          </w:tcPr>
          <w:p w:rsidR="00FC49D7" w:rsidRPr="000773A0" w:rsidRDefault="00FC49D7" w:rsidP="000773A0">
            <w:pPr>
              <w:widowControl w:val="0"/>
              <w:numPr>
                <w:ilvl w:val="1"/>
                <w:numId w:val="7"/>
              </w:numPr>
              <w:tabs>
                <w:tab w:val="num" w:pos="933"/>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FC49D7" w:rsidRPr="000773A0" w:rsidTr="00DF225D">
        <w:trPr>
          <w:cantSplit/>
          <w:trHeight w:val="145"/>
        </w:trPr>
        <w:tc>
          <w:tcPr>
            <w:tcW w:w="1134" w:type="dxa"/>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01.01.2018 по 30.06.2018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1773,05*</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01.07.2018 по 31.12.2018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1863,38*</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vMerge w:val="restart"/>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Население (тарифы указаны с учетом НДС)</w:t>
            </w:r>
          </w:p>
        </w:tc>
      </w:tr>
      <w:tr w:rsidR="00FC49D7" w:rsidRPr="000773A0" w:rsidTr="00DF225D">
        <w:trPr>
          <w:cantSplit/>
          <w:trHeight w:val="145"/>
        </w:trPr>
        <w:tc>
          <w:tcPr>
            <w:tcW w:w="1134" w:type="dxa"/>
            <w:vMerge/>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01.01.2018 по 30.06.2018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1773,05*</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01.07.2018 по 31.12.2018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1863,38*</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tabs>
                <w:tab w:val="num" w:pos="934"/>
              </w:tabs>
              <w:autoSpaceDE w:val="0"/>
              <w:autoSpaceDN w:val="0"/>
              <w:adjustRightInd w:val="0"/>
              <w:rPr>
                <w:b/>
                <w:szCs w:val="24"/>
              </w:rPr>
            </w:pPr>
          </w:p>
        </w:tc>
        <w:tc>
          <w:tcPr>
            <w:tcW w:w="8931" w:type="dxa"/>
            <w:gridSpan w:val="7"/>
          </w:tcPr>
          <w:p w:rsidR="00FC49D7" w:rsidRPr="00A67E2D" w:rsidRDefault="00FC49D7" w:rsidP="000773A0">
            <w:pPr>
              <w:rPr>
                <w:b/>
                <w:szCs w:val="24"/>
                <w:u w:val="single"/>
              </w:rPr>
            </w:pPr>
            <w:proofErr w:type="spellStart"/>
            <w:r w:rsidRPr="00A67E2D">
              <w:rPr>
                <w:b/>
                <w:szCs w:val="24"/>
                <w:u w:val="single"/>
              </w:rPr>
              <w:t>Сысертский</w:t>
            </w:r>
            <w:proofErr w:type="spellEnd"/>
            <w:r w:rsidRPr="00A67E2D">
              <w:rPr>
                <w:b/>
                <w:szCs w:val="24"/>
                <w:u w:val="single"/>
              </w:rPr>
              <w:t xml:space="preserve"> городской округ</w:t>
            </w:r>
          </w:p>
        </w:tc>
      </w:tr>
      <w:tr w:rsidR="00FC49D7" w:rsidRPr="000773A0" w:rsidTr="00DF225D">
        <w:trPr>
          <w:cantSplit/>
          <w:trHeight w:val="145"/>
        </w:trPr>
        <w:tc>
          <w:tcPr>
            <w:tcW w:w="1134" w:type="dxa"/>
          </w:tcPr>
          <w:p w:rsidR="00FC49D7" w:rsidRPr="000773A0" w:rsidRDefault="00FC49D7" w:rsidP="000773A0">
            <w:pPr>
              <w:widowControl w:val="0"/>
              <w:numPr>
                <w:ilvl w:val="0"/>
                <w:numId w:val="7"/>
              </w:numPr>
              <w:tabs>
                <w:tab w:val="num" w:pos="1495"/>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noProof/>
                <w:szCs w:val="24"/>
              </w:rPr>
            </w:pPr>
            <w:r w:rsidRPr="000773A0">
              <w:rPr>
                <w:noProof/>
                <w:szCs w:val="24"/>
              </w:rPr>
              <w:t>Муниципальное унитарное предприятие жилищно-коммунального хозяйства «Сысертское» Сысертского городского округа, г.</w:t>
            </w:r>
            <w:r w:rsidR="00A67E2D">
              <w:rPr>
                <w:noProof/>
                <w:szCs w:val="24"/>
              </w:rPr>
              <w:t xml:space="preserve"> </w:t>
            </w:r>
            <w:r w:rsidRPr="000773A0">
              <w:rPr>
                <w:noProof/>
                <w:szCs w:val="24"/>
              </w:rPr>
              <w:t>Сысерть</w:t>
            </w:r>
          </w:p>
        </w:tc>
      </w:tr>
      <w:tr w:rsidR="001563AF" w:rsidRPr="000773A0" w:rsidTr="00DF225D">
        <w:trPr>
          <w:cantSplit/>
          <w:trHeight w:val="145"/>
        </w:trPr>
        <w:tc>
          <w:tcPr>
            <w:tcW w:w="1134" w:type="dxa"/>
          </w:tcPr>
          <w:p w:rsidR="001563AF" w:rsidRPr="000773A0" w:rsidRDefault="001563AF" w:rsidP="00472109">
            <w:pPr>
              <w:widowControl w:val="0"/>
              <w:numPr>
                <w:ilvl w:val="1"/>
                <w:numId w:val="7"/>
              </w:numPr>
              <w:autoSpaceDE w:val="0"/>
              <w:autoSpaceDN w:val="0"/>
              <w:adjustRightInd w:val="0"/>
              <w:rPr>
                <w:szCs w:val="24"/>
              </w:rPr>
            </w:pPr>
          </w:p>
        </w:tc>
        <w:tc>
          <w:tcPr>
            <w:tcW w:w="8931" w:type="dxa"/>
            <w:gridSpan w:val="7"/>
          </w:tcPr>
          <w:p w:rsidR="001563AF" w:rsidRPr="00ED529A" w:rsidRDefault="001563AF" w:rsidP="00472109">
            <w:pPr>
              <w:widowControl w:val="0"/>
              <w:autoSpaceDE w:val="0"/>
              <w:autoSpaceDN w:val="0"/>
              <w:adjustRightInd w:val="0"/>
              <w:rPr>
                <w:noProof/>
                <w:szCs w:val="24"/>
              </w:rPr>
            </w:pPr>
            <w:r w:rsidRPr="00ED529A">
              <w:rPr>
                <w:noProof/>
                <w:szCs w:val="24"/>
              </w:rPr>
              <w:t xml:space="preserve">СТ: </w:t>
            </w:r>
            <w:r w:rsidRPr="001563AF">
              <w:rPr>
                <w:noProof/>
                <w:szCs w:val="24"/>
              </w:rPr>
              <w:t>п. Большой Исток</w:t>
            </w:r>
          </w:p>
        </w:tc>
      </w:tr>
      <w:tr w:rsidR="00FC49D7" w:rsidRPr="000773A0" w:rsidTr="00DF225D">
        <w:trPr>
          <w:cantSplit/>
          <w:trHeight w:val="145"/>
        </w:trPr>
        <w:tc>
          <w:tcPr>
            <w:tcW w:w="1134" w:type="dxa"/>
          </w:tcPr>
          <w:p w:rsidR="00FC49D7" w:rsidRPr="000773A0" w:rsidRDefault="00FC49D7" w:rsidP="001563AF">
            <w:pPr>
              <w:widowControl w:val="0"/>
              <w:numPr>
                <w:ilvl w:val="2"/>
                <w:numId w:val="7"/>
              </w:numPr>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FC49D7" w:rsidRPr="000773A0" w:rsidTr="00DF225D">
        <w:trPr>
          <w:cantSplit/>
          <w:trHeight w:val="145"/>
        </w:trPr>
        <w:tc>
          <w:tcPr>
            <w:tcW w:w="1134" w:type="dxa"/>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01.01.2018 по 30.06.2018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1138,40</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01.07.2018 по 31.12.2018</w:t>
            </w:r>
          </w:p>
        </w:tc>
        <w:tc>
          <w:tcPr>
            <w:tcW w:w="1133" w:type="dxa"/>
          </w:tcPr>
          <w:p w:rsidR="00FC49D7" w:rsidRPr="000773A0" w:rsidRDefault="007631C0" w:rsidP="000773A0">
            <w:pPr>
              <w:widowControl w:val="0"/>
              <w:autoSpaceDE w:val="0"/>
              <w:autoSpaceDN w:val="0"/>
              <w:adjustRightInd w:val="0"/>
              <w:jc w:val="center"/>
              <w:rPr>
                <w:szCs w:val="24"/>
              </w:rPr>
            </w:pPr>
            <w:r w:rsidRPr="00884DDA">
              <w:rPr>
                <w:szCs w:val="24"/>
              </w:rPr>
              <w:t>1213,26</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vMerge w:val="restart"/>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Население (тарифы указаны с учетом НДС)</w:t>
            </w:r>
          </w:p>
        </w:tc>
      </w:tr>
      <w:tr w:rsidR="00FC49D7" w:rsidRPr="000773A0" w:rsidTr="00DF225D">
        <w:trPr>
          <w:cantSplit/>
          <w:trHeight w:val="145"/>
        </w:trPr>
        <w:tc>
          <w:tcPr>
            <w:tcW w:w="1134" w:type="dxa"/>
            <w:vMerge/>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01.01.2018 по 30.06.2018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1343,31</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01.07.2018 по 31.12.2018</w:t>
            </w:r>
          </w:p>
        </w:tc>
        <w:tc>
          <w:tcPr>
            <w:tcW w:w="1133" w:type="dxa"/>
          </w:tcPr>
          <w:p w:rsidR="00FC49D7" w:rsidRPr="000773A0" w:rsidRDefault="007631C0" w:rsidP="000773A0">
            <w:pPr>
              <w:widowControl w:val="0"/>
              <w:autoSpaceDE w:val="0"/>
              <w:autoSpaceDN w:val="0"/>
              <w:adjustRightInd w:val="0"/>
              <w:jc w:val="center"/>
              <w:rPr>
                <w:szCs w:val="24"/>
              </w:rPr>
            </w:pPr>
            <w:r w:rsidRPr="00884DDA">
              <w:rPr>
                <w:szCs w:val="24"/>
              </w:rPr>
              <w:t>1431,65</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0"/>
                <w:numId w:val="7"/>
              </w:numPr>
              <w:tabs>
                <w:tab w:val="num" w:pos="1495"/>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noProof/>
                <w:szCs w:val="24"/>
              </w:rPr>
            </w:pPr>
            <w:r w:rsidRPr="000773A0">
              <w:rPr>
                <w:noProof/>
                <w:szCs w:val="24"/>
              </w:rPr>
              <w:t xml:space="preserve">Общество с ограниченной ответственностью «Газпром трансгаз Екатеринбург», </w:t>
            </w:r>
            <w:r w:rsidR="00A67E2D">
              <w:rPr>
                <w:noProof/>
                <w:szCs w:val="24"/>
              </w:rPr>
              <w:br/>
            </w:r>
            <w:r w:rsidRPr="000773A0">
              <w:rPr>
                <w:noProof/>
                <w:szCs w:val="24"/>
              </w:rPr>
              <w:t>г. Екатеринбург</w:t>
            </w:r>
          </w:p>
        </w:tc>
      </w:tr>
      <w:tr w:rsidR="00FC49D7" w:rsidRPr="000773A0" w:rsidTr="00DF225D">
        <w:trPr>
          <w:cantSplit/>
          <w:trHeight w:val="145"/>
        </w:trPr>
        <w:tc>
          <w:tcPr>
            <w:tcW w:w="1134" w:type="dxa"/>
          </w:tcPr>
          <w:p w:rsidR="00FC49D7" w:rsidRPr="000773A0" w:rsidRDefault="00FC49D7" w:rsidP="000773A0">
            <w:pPr>
              <w:widowControl w:val="0"/>
              <w:numPr>
                <w:ilvl w:val="1"/>
                <w:numId w:val="7"/>
              </w:numPr>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noProof/>
                <w:szCs w:val="24"/>
              </w:rPr>
            </w:pPr>
            <w:r w:rsidRPr="000773A0">
              <w:rPr>
                <w:noProof/>
                <w:szCs w:val="24"/>
              </w:rPr>
              <w:t>СТ: Сысерть, Малоистокское ЛПУ</w:t>
            </w:r>
          </w:p>
        </w:tc>
      </w:tr>
      <w:tr w:rsidR="00FC49D7" w:rsidRPr="000773A0" w:rsidTr="00DF225D">
        <w:trPr>
          <w:cantSplit/>
          <w:trHeight w:val="145"/>
        </w:trPr>
        <w:tc>
          <w:tcPr>
            <w:tcW w:w="1134" w:type="dxa"/>
          </w:tcPr>
          <w:p w:rsidR="00FC49D7" w:rsidRPr="000773A0" w:rsidRDefault="00FC49D7" w:rsidP="000773A0">
            <w:pPr>
              <w:widowControl w:val="0"/>
              <w:numPr>
                <w:ilvl w:val="2"/>
                <w:numId w:val="7"/>
              </w:numPr>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4"/>
                <w:numId w:val="7"/>
              </w:numPr>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01.01.2018 по 30.06.2018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870,38</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4"/>
                <w:numId w:val="7"/>
              </w:numPr>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01.07.2018 по 31.12.2018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1099,26</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0"/>
                <w:numId w:val="7"/>
              </w:numPr>
              <w:tabs>
                <w:tab w:val="num" w:pos="1495"/>
              </w:tabs>
              <w:autoSpaceDE w:val="0"/>
              <w:autoSpaceDN w:val="0"/>
              <w:adjustRightInd w:val="0"/>
              <w:rPr>
                <w:szCs w:val="24"/>
              </w:rPr>
            </w:pPr>
          </w:p>
        </w:tc>
        <w:tc>
          <w:tcPr>
            <w:tcW w:w="8931" w:type="dxa"/>
            <w:gridSpan w:val="7"/>
          </w:tcPr>
          <w:p w:rsidR="00FC49D7" w:rsidRPr="001563AF" w:rsidRDefault="004C0250" w:rsidP="00AD13EC">
            <w:pPr>
              <w:pStyle w:val="ConsPlusNormal"/>
              <w:ind w:firstLine="0"/>
              <w:rPr>
                <w:noProof/>
                <w:szCs w:val="24"/>
              </w:rPr>
            </w:pPr>
            <w:r w:rsidRPr="004C0250">
              <w:rPr>
                <w:rFonts w:ascii="Times New Roman" w:hAnsi="Times New Roman" w:cs="Times New Roman"/>
                <w:noProof/>
                <w:sz w:val="24"/>
                <w:szCs w:val="24"/>
              </w:rPr>
              <w:t xml:space="preserve">Открытое акционерное общество </w:t>
            </w:r>
            <w:r w:rsidR="00AD13EC">
              <w:rPr>
                <w:rFonts w:ascii="Times New Roman" w:hAnsi="Times New Roman" w:cs="Times New Roman"/>
                <w:noProof/>
                <w:sz w:val="24"/>
                <w:szCs w:val="24"/>
              </w:rPr>
              <w:t>«</w:t>
            </w:r>
            <w:r w:rsidRPr="004C0250">
              <w:rPr>
                <w:rFonts w:ascii="Times New Roman" w:hAnsi="Times New Roman" w:cs="Times New Roman"/>
                <w:noProof/>
                <w:sz w:val="24"/>
                <w:szCs w:val="24"/>
              </w:rPr>
              <w:t>Российские железные дороги</w:t>
            </w:r>
            <w:r w:rsidR="00AD13EC">
              <w:rPr>
                <w:rFonts w:ascii="Times New Roman" w:hAnsi="Times New Roman" w:cs="Times New Roman"/>
                <w:noProof/>
                <w:sz w:val="24"/>
                <w:szCs w:val="24"/>
              </w:rPr>
              <w:t>»</w:t>
            </w:r>
            <w:r w:rsidRPr="004C0250">
              <w:rPr>
                <w:rFonts w:ascii="Times New Roman" w:hAnsi="Times New Roman" w:cs="Times New Roman"/>
                <w:noProof/>
                <w:sz w:val="24"/>
                <w:szCs w:val="24"/>
              </w:rPr>
              <w:t xml:space="preserve"> Свердловская дирекция по тепловодоснабжению - структурное подразделение Центральной дирекции по тепловодоснабжению - филиала ОАО </w:t>
            </w:r>
            <w:r w:rsidR="00AD13EC">
              <w:rPr>
                <w:rFonts w:ascii="Times New Roman" w:hAnsi="Times New Roman" w:cs="Times New Roman"/>
                <w:noProof/>
                <w:sz w:val="24"/>
                <w:szCs w:val="24"/>
              </w:rPr>
              <w:t>«</w:t>
            </w:r>
            <w:r w:rsidRPr="004C0250">
              <w:rPr>
                <w:rFonts w:ascii="Times New Roman" w:hAnsi="Times New Roman" w:cs="Times New Roman"/>
                <w:noProof/>
                <w:sz w:val="24"/>
                <w:szCs w:val="24"/>
              </w:rPr>
              <w:t>РЖД</w:t>
            </w:r>
            <w:r w:rsidR="00AD13EC">
              <w:rPr>
                <w:rFonts w:ascii="Times New Roman" w:hAnsi="Times New Roman" w:cs="Times New Roman"/>
                <w:noProof/>
                <w:sz w:val="24"/>
                <w:szCs w:val="24"/>
              </w:rPr>
              <w:t>»</w:t>
            </w:r>
            <w:r w:rsidR="0044447E">
              <w:rPr>
                <w:rFonts w:ascii="Times New Roman" w:hAnsi="Times New Roman" w:cs="Times New Roman"/>
                <w:noProof/>
                <w:sz w:val="24"/>
                <w:szCs w:val="24"/>
              </w:rPr>
              <w:t xml:space="preserve">, </w:t>
            </w:r>
            <w:r w:rsidR="00401C8C">
              <w:rPr>
                <w:rFonts w:ascii="Times New Roman" w:hAnsi="Times New Roman" w:cs="Times New Roman"/>
                <w:noProof/>
                <w:sz w:val="24"/>
                <w:szCs w:val="24"/>
              </w:rPr>
              <w:t>г.</w:t>
            </w:r>
            <w:r w:rsidR="0044447E">
              <w:rPr>
                <w:rFonts w:ascii="Times New Roman" w:hAnsi="Times New Roman" w:cs="Times New Roman"/>
                <w:noProof/>
                <w:sz w:val="24"/>
                <w:szCs w:val="24"/>
              </w:rPr>
              <w:t xml:space="preserve"> Екатеринбург</w:t>
            </w:r>
          </w:p>
        </w:tc>
      </w:tr>
      <w:tr w:rsidR="00FC49D7" w:rsidRPr="000773A0" w:rsidTr="00DF225D">
        <w:trPr>
          <w:cantSplit/>
          <w:trHeight w:val="145"/>
        </w:trPr>
        <w:tc>
          <w:tcPr>
            <w:tcW w:w="1134" w:type="dxa"/>
          </w:tcPr>
          <w:p w:rsidR="00FC49D7" w:rsidRPr="000773A0" w:rsidRDefault="00FC49D7" w:rsidP="000773A0">
            <w:pPr>
              <w:widowControl w:val="0"/>
              <w:numPr>
                <w:ilvl w:val="1"/>
                <w:numId w:val="7"/>
              </w:numPr>
              <w:autoSpaceDE w:val="0"/>
              <w:autoSpaceDN w:val="0"/>
              <w:adjustRightInd w:val="0"/>
              <w:rPr>
                <w:szCs w:val="24"/>
              </w:rPr>
            </w:pPr>
          </w:p>
        </w:tc>
        <w:tc>
          <w:tcPr>
            <w:tcW w:w="8931" w:type="dxa"/>
            <w:gridSpan w:val="7"/>
          </w:tcPr>
          <w:p w:rsidR="00FC49D7" w:rsidRPr="001563AF" w:rsidRDefault="00843FBF" w:rsidP="000773A0">
            <w:pPr>
              <w:widowControl w:val="0"/>
              <w:autoSpaceDE w:val="0"/>
              <w:autoSpaceDN w:val="0"/>
              <w:adjustRightInd w:val="0"/>
              <w:rPr>
                <w:noProof/>
                <w:szCs w:val="24"/>
              </w:rPr>
            </w:pPr>
            <w:r w:rsidRPr="001563AF">
              <w:rPr>
                <w:noProof/>
                <w:szCs w:val="24"/>
              </w:rPr>
              <w:t xml:space="preserve">СТ: станция </w:t>
            </w:r>
            <w:r w:rsidR="00FC49D7" w:rsidRPr="001563AF">
              <w:rPr>
                <w:noProof/>
                <w:szCs w:val="24"/>
              </w:rPr>
              <w:t>Седельниково</w:t>
            </w:r>
          </w:p>
        </w:tc>
      </w:tr>
      <w:tr w:rsidR="00FC49D7" w:rsidRPr="000773A0" w:rsidTr="00DF225D">
        <w:trPr>
          <w:cantSplit/>
          <w:trHeight w:val="145"/>
        </w:trPr>
        <w:tc>
          <w:tcPr>
            <w:tcW w:w="1134" w:type="dxa"/>
          </w:tcPr>
          <w:p w:rsidR="00FC49D7" w:rsidRPr="000773A0" w:rsidRDefault="00FC49D7" w:rsidP="000773A0">
            <w:pPr>
              <w:widowControl w:val="0"/>
              <w:numPr>
                <w:ilvl w:val="2"/>
                <w:numId w:val="7"/>
              </w:numPr>
              <w:autoSpaceDE w:val="0"/>
              <w:autoSpaceDN w:val="0"/>
              <w:adjustRightInd w:val="0"/>
              <w:rPr>
                <w:szCs w:val="24"/>
              </w:rPr>
            </w:pPr>
          </w:p>
        </w:tc>
        <w:tc>
          <w:tcPr>
            <w:tcW w:w="8931" w:type="dxa"/>
            <w:gridSpan w:val="7"/>
          </w:tcPr>
          <w:p w:rsidR="00FC49D7" w:rsidRPr="001563AF" w:rsidRDefault="00FC49D7" w:rsidP="000773A0">
            <w:pPr>
              <w:widowControl w:val="0"/>
              <w:autoSpaceDE w:val="0"/>
              <w:autoSpaceDN w:val="0"/>
              <w:adjustRightInd w:val="0"/>
              <w:rPr>
                <w:szCs w:val="24"/>
              </w:rPr>
            </w:pPr>
            <w:r w:rsidRPr="001563AF">
              <w:rPr>
                <w:szCs w:val="24"/>
              </w:rPr>
              <w:t>Для потребителей, в случае отсутствия дифференциации тарифов по схеме подключения</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autoSpaceDE w:val="0"/>
              <w:autoSpaceDN w:val="0"/>
              <w:adjustRightInd w:val="0"/>
              <w:rPr>
                <w:szCs w:val="24"/>
              </w:rPr>
            </w:pPr>
          </w:p>
        </w:tc>
        <w:tc>
          <w:tcPr>
            <w:tcW w:w="8931" w:type="dxa"/>
            <w:gridSpan w:val="7"/>
          </w:tcPr>
          <w:p w:rsidR="00FC49D7" w:rsidRPr="001563AF" w:rsidRDefault="00FC49D7" w:rsidP="000773A0">
            <w:pPr>
              <w:widowControl w:val="0"/>
              <w:autoSpaceDE w:val="0"/>
              <w:autoSpaceDN w:val="0"/>
              <w:adjustRightInd w:val="0"/>
              <w:rPr>
                <w:szCs w:val="24"/>
              </w:rPr>
            </w:pPr>
            <w:r w:rsidRPr="001563AF">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4"/>
                <w:numId w:val="7"/>
              </w:numPr>
              <w:autoSpaceDE w:val="0"/>
              <w:autoSpaceDN w:val="0"/>
              <w:adjustRightInd w:val="0"/>
              <w:rPr>
                <w:szCs w:val="24"/>
              </w:rPr>
            </w:pPr>
          </w:p>
        </w:tc>
        <w:tc>
          <w:tcPr>
            <w:tcW w:w="2128" w:type="dxa"/>
          </w:tcPr>
          <w:p w:rsidR="00FC49D7" w:rsidRPr="001563AF" w:rsidRDefault="00FC49D7" w:rsidP="000773A0">
            <w:pPr>
              <w:widowControl w:val="0"/>
              <w:autoSpaceDE w:val="0"/>
              <w:autoSpaceDN w:val="0"/>
              <w:adjustRightInd w:val="0"/>
              <w:rPr>
                <w:szCs w:val="24"/>
              </w:rPr>
            </w:pPr>
            <w:r w:rsidRPr="001563AF">
              <w:rPr>
                <w:szCs w:val="24"/>
              </w:rPr>
              <w:t>с 01.01.2018 по 30.06.2018</w:t>
            </w:r>
          </w:p>
        </w:tc>
        <w:tc>
          <w:tcPr>
            <w:tcW w:w="1133" w:type="dxa"/>
          </w:tcPr>
          <w:p w:rsidR="00FC49D7" w:rsidRPr="001563AF" w:rsidRDefault="001563AF" w:rsidP="000773A0">
            <w:pPr>
              <w:widowControl w:val="0"/>
              <w:autoSpaceDE w:val="0"/>
              <w:autoSpaceDN w:val="0"/>
              <w:adjustRightInd w:val="0"/>
              <w:jc w:val="center"/>
              <w:rPr>
                <w:szCs w:val="24"/>
              </w:rPr>
            </w:pPr>
            <w:r>
              <w:rPr>
                <w:szCs w:val="24"/>
              </w:rPr>
              <w:t>1977,68</w:t>
            </w:r>
          </w:p>
        </w:tc>
        <w:tc>
          <w:tcPr>
            <w:tcW w:w="992" w:type="dxa"/>
          </w:tcPr>
          <w:p w:rsidR="00FC49D7" w:rsidRPr="001563AF" w:rsidRDefault="00FC49D7" w:rsidP="000773A0">
            <w:pPr>
              <w:widowControl w:val="0"/>
              <w:autoSpaceDE w:val="0"/>
              <w:autoSpaceDN w:val="0"/>
              <w:adjustRightInd w:val="0"/>
              <w:jc w:val="center"/>
              <w:rPr>
                <w:szCs w:val="24"/>
              </w:rPr>
            </w:pPr>
          </w:p>
        </w:tc>
        <w:tc>
          <w:tcPr>
            <w:tcW w:w="992" w:type="dxa"/>
          </w:tcPr>
          <w:p w:rsidR="00FC49D7" w:rsidRPr="001563AF"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4"/>
                <w:numId w:val="7"/>
              </w:numPr>
              <w:autoSpaceDE w:val="0"/>
              <w:autoSpaceDN w:val="0"/>
              <w:adjustRightInd w:val="0"/>
              <w:rPr>
                <w:szCs w:val="24"/>
              </w:rPr>
            </w:pPr>
          </w:p>
        </w:tc>
        <w:tc>
          <w:tcPr>
            <w:tcW w:w="2128" w:type="dxa"/>
          </w:tcPr>
          <w:p w:rsidR="00FC49D7" w:rsidRPr="001563AF" w:rsidRDefault="00FC49D7" w:rsidP="000773A0">
            <w:pPr>
              <w:widowControl w:val="0"/>
              <w:autoSpaceDE w:val="0"/>
              <w:autoSpaceDN w:val="0"/>
              <w:adjustRightInd w:val="0"/>
              <w:rPr>
                <w:szCs w:val="24"/>
              </w:rPr>
            </w:pPr>
            <w:r w:rsidRPr="001563AF">
              <w:rPr>
                <w:szCs w:val="24"/>
              </w:rPr>
              <w:t>с 01.07.2018 по 31.12.2018</w:t>
            </w:r>
          </w:p>
        </w:tc>
        <w:tc>
          <w:tcPr>
            <w:tcW w:w="1133" w:type="dxa"/>
          </w:tcPr>
          <w:p w:rsidR="00FC49D7" w:rsidRPr="001563AF" w:rsidRDefault="001563AF" w:rsidP="000773A0">
            <w:pPr>
              <w:widowControl w:val="0"/>
              <w:autoSpaceDE w:val="0"/>
              <w:autoSpaceDN w:val="0"/>
              <w:adjustRightInd w:val="0"/>
              <w:jc w:val="center"/>
              <w:rPr>
                <w:szCs w:val="24"/>
              </w:rPr>
            </w:pPr>
            <w:r>
              <w:rPr>
                <w:szCs w:val="24"/>
              </w:rPr>
              <w:t>2115,09</w:t>
            </w:r>
          </w:p>
        </w:tc>
        <w:tc>
          <w:tcPr>
            <w:tcW w:w="992" w:type="dxa"/>
          </w:tcPr>
          <w:p w:rsidR="00FC49D7" w:rsidRPr="001563AF" w:rsidRDefault="00FC49D7" w:rsidP="000773A0">
            <w:pPr>
              <w:widowControl w:val="0"/>
              <w:autoSpaceDE w:val="0"/>
              <w:autoSpaceDN w:val="0"/>
              <w:adjustRightInd w:val="0"/>
              <w:jc w:val="center"/>
              <w:rPr>
                <w:szCs w:val="24"/>
              </w:rPr>
            </w:pPr>
          </w:p>
        </w:tc>
        <w:tc>
          <w:tcPr>
            <w:tcW w:w="992" w:type="dxa"/>
          </w:tcPr>
          <w:p w:rsidR="00FC49D7" w:rsidRPr="001563AF"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vMerge w:val="restart"/>
          </w:tcPr>
          <w:p w:rsidR="00FC49D7" w:rsidRPr="000773A0" w:rsidRDefault="00FC49D7" w:rsidP="000773A0">
            <w:pPr>
              <w:widowControl w:val="0"/>
              <w:numPr>
                <w:ilvl w:val="3"/>
                <w:numId w:val="7"/>
              </w:numPr>
              <w:autoSpaceDE w:val="0"/>
              <w:autoSpaceDN w:val="0"/>
              <w:adjustRightInd w:val="0"/>
              <w:rPr>
                <w:szCs w:val="24"/>
              </w:rPr>
            </w:pPr>
          </w:p>
        </w:tc>
        <w:tc>
          <w:tcPr>
            <w:tcW w:w="8931" w:type="dxa"/>
            <w:gridSpan w:val="7"/>
          </w:tcPr>
          <w:p w:rsidR="00FC49D7" w:rsidRPr="001563AF" w:rsidRDefault="00FC49D7" w:rsidP="000773A0">
            <w:pPr>
              <w:widowControl w:val="0"/>
              <w:autoSpaceDE w:val="0"/>
              <w:autoSpaceDN w:val="0"/>
              <w:adjustRightInd w:val="0"/>
              <w:rPr>
                <w:szCs w:val="24"/>
              </w:rPr>
            </w:pPr>
            <w:r w:rsidRPr="001563AF">
              <w:rPr>
                <w:szCs w:val="24"/>
              </w:rPr>
              <w:t>Население (тарифы указаны с учетом НДС)</w:t>
            </w:r>
          </w:p>
        </w:tc>
      </w:tr>
      <w:tr w:rsidR="00FC49D7" w:rsidRPr="000773A0" w:rsidTr="00DF225D">
        <w:trPr>
          <w:cantSplit/>
          <w:trHeight w:val="145"/>
        </w:trPr>
        <w:tc>
          <w:tcPr>
            <w:tcW w:w="1134" w:type="dxa"/>
            <w:vMerge/>
          </w:tcPr>
          <w:p w:rsidR="00FC49D7" w:rsidRPr="000773A0" w:rsidRDefault="00FC49D7" w:rsidP="000773A0">
            <w:pPr>
              <w:widowControl w:val="0"/>
              <w:numPr>
                <w:ilvl w:val="3"/>
                <w:numId w:val="7"/>
              </w:numPr>
              <w:autoSpaceDE w:val="0"/>
              <w:autoSpaceDN w:val="0"/>
              <w:adjustRightInd w:val="0"/>
              <w:rPr>
                <w:szCs w:val="24"/>
              </w:rPr>
            </w:pPr>
          </w:p>
        </w:tc>
        <w:tc>
          <w:tcPr>
            <w:tcW w:w="8931" w:type="dxa"/>
            <w:gridSpan w:val="7"/>
          </w:tcPr>
          <w:p w:rsidR="00FC49D7" w:rsidRPr="001563AF" w:rsidRDefault="00FC49D7" w:rsidP="000773A0">
            <w:pPr>
              <w:widowControl w:val="0"/>
              <w:autoSpaceDE w:val="0"/>
              <w:autoSpaceDN w:val="0"/>
              <w:adjustRightInd w:val="0"/>
              <w:rPr>
                <w:szCs w:val="24"/>
              </w:rPr>
            </w:pPr>
            <w:r w:rsidRPr="001563AF">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4"/>
                <w:numId w:val="7"/>
              </w:numPr>
              <w:autoSpaceDE w:val="0"/>
              <w:autoSpaceDN w:val="0"/>
              <w:adjustRightInd w:val="0"/>
              <w:rPr>
                <w:szCs w:val="24"/>
              </w:rPr>
            </w:pPr>
          </w:p>
        </w:tc>
        <w:tc>
          <w:tcPr>
            <w:tcW w:w="2128" w:type="dxa"/>
          </w:tcPr>
          <w:p w:rsidR="00FC49D7" w:rsidRPr="001563AF" w:rsidRDefault="00FC49D7" w:rsidP="000773A0">
            <w:pPr>
              <w:widowControl w:val="0"/>
              <w:autoSpaceDE w:val="0"/>
              <w:autoSpaceDN w:val="0"/>
              <w:adjustRightInd w:val="0"/>
              <w:rPr>
                <w:szCs w:val="24"/>
              </w:rPr>
            </w:pPr>
            <w:r w:rsidRPr="001563AF">
              <w:rPr>
                <w:szCs w:val="24"/>
              </w:rPr>
              <w:t>с 01.01.2018 по 30.06.2018</w:t>
            </w:r>
          </w:p>
        </w:tc>
        <w:tc>
          <w:tcPr>
            <w:tcW w:w="1133" w:type="dxa"/>
          </w:tcPr>
          <w:p w:rsidR="00FC49D7" w:rsidRPr="001563AF" w:rsidRDefault="001563AF" w:rsidP="000773A0">
            <w:pPr>
              <w:widowControl w:val="0"/>
              <w:autoSpaceDE w:val="0"/>
              <w:autoSpaceDN w:val="0"/>
              <w:adjustRightInd w:val="0"/>
              <w:jc w:val="center"/>
              <w:rPr>
                <w:szCs w:val="24"/>
              </w:rPr>
            </w:pPr>
            <w:r>
              <w:rPr>
                <w:szCs w:val="24"/>
              </w:rPr>
              <w:t>2333,66</w:t>
            </w:r>
          </w:p>
        </w:tc>
        <w:tc>
          <w:tcPr>
            <w:tcW w:w="992" w:type="dxa"/>
          </w:tcPr>
          <w:p w:rsidR="00FC49D7" w:rsidRPr="001563AF" w:rsidRDefault="00FC49D7" w:rsidP="000773A0">
            <w:pPr>
              <w:widowControl w:val="0"/>
              <w:autoSpaceDE w:val="0"/>
              <w:autoSpaceDN w:val="0"/>
              <w:adjustRightInd w:val="0"/>
              <w:jc w:val="center"/>
              <w:rPr>
                <w:szCs w:val="24"/>
              </w:rPr>
            </w:pPr>
          </w:p>
        </w:tc>
        <w:tc>
          <w:tcPr>
            <w:tcW w:w="992" w:type="dxa"/>
          </w:tcPr>
          <w:p w:rsidR="00FC49D7" w:rsidRPr="001563AF"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4"/>
                <w:numId w:val="7"/>
              </w:numPr>
              <w:autoSpaceDE w:val="0"/>
              <w:autoSpaceDN w:val="0"/>
              <w:adjustRightInd w:val="0"/>
              <w:rPr>
                <w:szCs w:val="24"/>
              </w:rPr>
            </w:pPr>
          </w:p>
        </w:tc>
        <w:tc>
          <w:tcPr>
            <w:tcW w:w="2128" w:type="dxa"/>
          </w:tcPr>
          <w:p w:rsidR="00FC49D7" w:rsidRPr="001563AF" w:rsidRDefault="00FC49D7" w:rsidP="000773A0">
            <w:pPr>
              <w:widowControl w:val="0"/>
              <w:autoSpaceDE w:val="0"/>
              <w:autoSpaceDN w:val="0"/>
              <w:adjustRightInd w:val="0"/>
              <w:rPr>
                <w:szCs w:val="24"/>
              </w:rPr>
            </w:pPr>
            <w:r w:rsidRPr="001563AF">
              <w:rPr>
                <w:szCs w:val="24"/>
              </w:rPr>
              <w:t>с 01.07.2018 по 31.12.2018</w:t>
            </w:r>
          </w:p>
        </w:tc>
        <w:tc>
          <w:tcPr>
            <w:tcW w:w="1133" w:type="dxa"/>
          </w:tcPr>
          <w:p w:rsidR="00FC49D7" w:rsidRPr="001563AF" w:rsidRDefault="001563AF" w:rsidP="000773A0">
            <w:pPr>
              <w:widowControl w:val="0"/>
              <w:autoSpaceDE w:val="0"/>
              <w:autoSpaceDN w:val="0"/>
              <w:adjustRightInd w:val="0"/>
              <w:jc w:val="center"/>
              <w:rPr>
                <w:szCs w:val="24"/>
              </w:rPr>
            </w:pPr>
            <w:r>
              <w:rPr>
                <w:szCs w:val="24"/>
              </w:rPr>
              <w:t>2495,81</w:t>
            </w:r>
          </w:p>
        </w:tc>
        <w:tc>
          <w:tcPr>
            <w:tcW w:w="992" w:type="dxa"/>
          </w:tcPr>
          <w:p w:rsidR="00FC49D7" w:rsidRPr="001563AF" w:rsidRDefault="00FC49D7" w:rsidP="000773A0">
            <w:pPr>
              <w:widowControl w:val="0"/>
              <w:autoSpaceDE w:val="0"/>
              <w:autoSpaceDN w:val="0"/>
              <w:adjustRightInd w:val="0"/>
              <w:jc w:val="center"/>
              <w:rPr>
                <w:szCs w:val="24"/>
              </w:rPr>
            </w:pPr>
          </w:p>
        </w:tc>
        <w:tc>
          <w:tcPr>
            <w:tcW w:w="992" w:type="dxa"/>
          </w:tcPr>
          <w:p w:rsidR="00FC49D7" w:rsidRPr="001563AF"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tabs>
                <w:tab w:val="num" w:pos="934"/>
              </w:tabs>
              <w:autoSpaceDE w:val="0"/>
              <w:autoSpaceDN w:val="0"/>
              <w:adjustRightInd w:val="0"/>
              <w:rPr>
                <w:b/>
                <w:szCs w:val="24"/>
              </w:rPr>
            </w:pPr>
          </w:p>
        </w:tc>
        <w:tc>
          <w:tcPr>
            <w:tcW w:w="8931" w:type="dxa"/>
            <w:gridSpan w:val="7"/>
          </w:tcPr>
          <w:p w:rsidR="00FC49D7" w:rsidRPr="00AD13EC" w:rsidRDefault="00FC49D7" w:rsidP="000773A0">
            <w:pPr>
              <w:rPr>
                <w:b/>
                <w:szCs w:val="24"/>
                <w:u w:val="single"/>
              </w:rPr>
            </w:pPr>
            <w:proofErr w:type="spellStart"/>
            <w:r w:rsidRPr="00AD13EC">
              <w:rPr>
                <w:b/>
                <w:szCs w:val="24"/>
                <w:u w:val="single"/>
              </w:rPr>
              <w:t>Талицкий</w:t>
            </w:r>
            <w:proofErr w:type="spellEnd"/>
            <w:r w:rsidRPr="00AD13EC">
              <w:rPr>
                <w:b/>
                <w:szCs w:val="24"/>
                <w:u w:val="single"/>
              </w:rPr>
              <w:t xml:space="preserve"> городской округ</w:t>
            </w:r>
          </w:p>
        </w:tc>
      </w:tr>
      <w:tr w:rsidR="00FC49D7" w:rsidRPr="000773A0" w:rsidTr="00DF225D">
        <w:trPr>
          <w:cantSplit/>
          <w:trHeight w:val="145"/>
        </w:trPr>
        <w:tc>
          <w:tcPr>
            <w:tcW w:w="1134" w:type="dxa"/>
          </w:tcPr>
          <w:p w:rsidR="00FC49D7" w:rsidRPr="000773A0" w:rsidRDefault="00FC49D7" w:rsidP="000773A0">
            <w:pPr>
              <w:widowControl w:val="0"/>
              <w:numPr>
                <w:ilvl w:val="0"/>
                <w:numId w:val="7"/>
              </w:numPr>
              <w:tabs>
                <w:tab w:val="num" w:pos="1495"/>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noProof/>
                <w:szCs w:val="24"/>
              </w:rPr>
            </w:pPr>
            <w:r w:rsidRPr="000773A0">
              <w:rPr>
                <w:noProof/>
                <w:szCs w:val="24"/>
              </w:rPr>
              <w:t>Муниципальное унитарное предприятие Талицкого городского округа «Теплосетевая компания», г. Талица</w:t>
            </w:r>
          </w:p>
        </w:tc>
      </w:tr>
      <w:tr w:rsidR="00FC49D7" w:rsidRPr="000773A0" w:rsidTr="00DF225D">
        <w:trPr>
          <w:cantSplit/>
          <w:trHeight w:val="145"/>
        </w:trPr>
        <w:tc>
          <w:tcPr>
            <w:tcW w:w="1134" w:type="dxa"/>
          </w:tcPr>
          <w:p w:rsidR="00FC49D7" w:rsidRPr="000773A0" w:rsidRDefault="00FC49D7" w:rsidP="000773A0">
            <w:pPr>
              <w:widowControl w:val="0"/>
              <w:numPr>
                <w:ilvl w:val="1"/>
                <w:numId w:val="7"/>
              </w:numPr>
              <w:tabs>
                <w:tab w:val="num" w:pos="933"/>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FC49D7" w:rsidRPr="000773A0" w:rsidTr="00DF225D">
        <w:trPr>
          <w:cantSplit/>
          <w:trHeight w:val="145"/>
        </w:trPr>
        <w:tc>
          <w:tcPr>
            <w:tcW w:w="1134" w:type="dxa"/>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01.01.2018 по 30.06.2018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2013,34</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01.07.2018 по 31.12.2018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2152,70</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vMerge w:val="restart"/>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Население (тарифы указаны с учетом НДС)</w:t>
            </w:r>
          </w:p>
        </w:tc>
      </w:tr>
      <w:tr w:rsidR="00FC49D7" w:rsidRPr="000773A0" w:rsidTr="00DF225D">
        <w:trPr>
          <w:cantSplit/>
          <w:trHeight w:val="145"/>
        </w:trPr>
        <w:tc>
          <w:tcPr>
            <w:tcW w:w="1134" w:type="dxa"/>
            <w:vMerge/>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01.01.2018 по 30.06.2018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2375,74</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01.07.2018 по 31.12.2018</w:t>
            </w:r>
          </w:p>
        </w:tc>
        <w:tc>
          <w:tcPr>
            <w:tcW w:w="1133" w:type="dxa"/>
          </w:tcPr>
          <w:p w:rsidR="00FC49D7" w:rsidRPr="000773A0" w:rsidRDefault="00FC49D7" w:rsidP="000773A0">
            <w:pPr>
              <w:widowControl w:val="0"/>
              <w:autoSpaceDE w:val="0"/>
              <w:autoSpaceDN w:val="0"/>
              <w:adjustRightInd w:val="0"/>
              <w:jc w:val="center"/>
              <w:rPr>
                <w:szCs w:val="24"/>
              </w:rPr>
            </w:pPr>
            <w:r w:rsidRPr="000773A0">
              <w:rPr>
                <w:szCs w:val="24"/>
              </w:rPr>
              <w:t>2540,19</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0"/>
                <w:numId w:val="7"/>
              </w:numPr>
              <w:tabs>
                <w:tab w:val="num" w:pos="1495"/>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noProof/>
                <w:szCs w:val="24"/>
              </w:rPr>
            </w:pPr>
            <w:r w:rsidRPr="000773A0">
              <w:rPr>
                <w:noProof/>
                <w:szCs w:val="24"/>
              </w:rPr>
              <w:t>Общество с ограниченной ответственностью «ЭнергоРесурс», г. Екатеринбург</w:t>
            </w:r>
          </w:p>
        </w:tc>
      </w:tr>
      <w:tr w:rsidR="00FC49D7" w:rsidRPr="000773A0" w:rsidTr="00DF225D">
        <w:trPr>
          <w:cantSplit/>
          <w:trHeight w:val="145"/>
        </w:trPr>
        <w:tc>
          <w:tcPr>
            <w:tcW w:w="1134" w:type="dxa"/>
          </w:tcPr>
          <w:p w:rsidR="00FC49D7" w:rsidRPr="000773A0" w:rsidRDefault="00FC49D7" w:rsidP="000773A0">
            <w:pPr>
              <w:widowControl w:val="0"/>
              <w:numPr>
                <w:ilvl w:val="1"/>
                <w:numId w:val="7"/>
              </w:numPr>
              <w:tabs>
                <w:tab w:val="num" w:pos="933"/>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Для потребителей, в случае отсутствия дифференциации тарифов по схеме подключения</w:t>
            </w:r>
          </w:p>
        </w:tc>
      </w:tr>
      <w:tr w:rsidR="00FC49D7" w:rsidRPr="000773A0" w:rsidTr="00DF225D">
        <w:trPr>
          <w:cantSplit/>
          <w:trHeight w:val="145"/>
        </w:trPr>
        <w:tc>
          <w:tcPr>
            <w:tcW w:w="1134" w:type="dxa"/>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01.01.2018 по 30.06.2018</w:t>
            </w:r>
          </w:p>
        </w:tc>
        <w:tc>
          <w:tcPr>
            <w:tcW w:w="1133" w:type="dxa"/>
          </w:tcPr>
          <w:p w:rsidR="00FC49D7" w:rsidRPr="000773A0" w:rsidRDefault="00FC49D7" w:rsidP="000773A0">
            <w:pPr>
              <w:widowControl w:val="0"/>
              <w:autoSpaceDE w:val="0"/>
              <w:autoSpaceDN w:val="0"/>
              <w:adjustRightInd w:val="0"/>
              <w:jc w:val="center"/>
              <w:rPr>
                <w:szCs w:val="24"/>
              </w:rPr>
            </w:pPr>
            <w:r>
              <w:rPr>
                <w:szCs w:val="24"/>
              </w:rPr>
              <w:t>2715,18</w:t>
            </w:r>
            <w:r w:rsidRPr="000773A0">
              <w:rPr>
                <w:szCs w:val="24"/>
              </w:rPr>
              <w:t>*</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01.07.2018 по 31.12.2018</w:t>
            </w:r>
          </w:p>
        </w:tc>
        <w:tc>
          <w:tcPr>
            <w:tcW w:w="1133" w:type="dxa"/>
          </w:tcPr>
          <w:p w:rsidR="00FC49D7" w:rsidRPr="000773A0" w:rsidRDefault="00FC49D7" w:rsidP="000773A0">
            <w:pPr>
              <w:widowControl w:val="0"/>
              <w:autoSpaceDE w:val="0"/>
              <w:autoSpaceDN w:val="0"/>
              <w:adjustRightInd w:val="0"/>
              <w:jc w:val="center"/>
              <w:rPr>
                <w:szCs w:val="24"/>
              </w:rPr>
            </w:pPr>
            <w:r>
              <w:rPr>
                <w:szCs w:val="24"/>
              </w:rPr>
              <w:t>2751,33</w:t>
            </w:r>
            <w:r w:rsidRPr="000773A0">
              <w:rPr>
                <w:szCs w:val="24"/>
              </w:rPr>
              <w:t>*</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vMerge w:val="restart"/>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Население (тарифы указаны с учетом НДС)</w:t>
            </w:r>
          </w:p>
        </w:tc>
      </w:tr>
      <w:tr w:rsidR="00FC49D7" w:rsidRPr="000773A0" w:rsidTr="00DF225D">
        <w:trPr>
          <w:cantSplit/>
          <w:trHeight w:val="145"/>
        </w:trPr>
        <w:tc>
          <w:tcPr>
            <w:tcW w:w="1134" w:type="dxa"/>
            <w:vMerge/>
          </w:tcPr>
          <w:p w:rsidR="00FC49D7" w:rsidRPr="000773A0" w:rsidRDefault="00FC49D7" w:rsidP="000773A0">
            <w:pPr>
              <w:widowControl w:val="0"/>
              <w:numPr>
                <w:ilvl w:val="2"/>
                <w:numId w:val="7"/>
              </w:numPr>
              <w:tabs>
                <w:tab w:val="num" w:pos="1507"/>
              </w:tabs>
              <w:autoSpaceDE w:val="0"/>
              <w:autoSpaceDN w:val="0"/>
              <w:adjustRightInd w:val="0"/>
              <w:rPr>
                <w:szCs w:val="24"/>
              </w:rPr>
            </w:pPr>
          </w:p>
        </w:tc>
        <w:tc>
          <w:tcPr>
            <w:tcW w:w="8931" w:type="dxa"/>
            <w:gridSpan w:val="7"/>
          </w:tcPr>
          <w:p w:rsidR="00FC49D7" w:rsidRPr="000773A0" w:rsidRDefault="00FC49D7" w:rsidP="000773A0">
            <w:pPr>
              <w:widowControl w:val="0"/>
              <w:autoSpaceDE w:val="0"/>
              <w:autoSpaceDN w:val="0"/>
              <w:adjustRightInd w:val="0"/>
              <w:rPr>
                <w:szCs w:val="24"/>
              </w:rPr>
            </w:pPr>
            <w:r w:rsidRPr="000773A0">
              <w:rPr>
                <w:szCs w:val="24"/>
              </w:rPr>
              <w:t>одноставочный, руб./Гкал</w:t>
            </w: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01.01.2018 по 30.06.2018</w:t>
            </w:r>
          </w:p>
        </w:tc>
        <w:tc>
          <w:tcPr>
            <w:tcW w:w="1133" w:type="dxa"/>
          </w:tcPr>
          <w:p w:rsidR="00FC49D7" w:rsidRPr="000773A0" w:rsidRDefault="00FC49D7" w:rsidP="000773A0">
            <w:pPr>
              <w:widowControl w:val="0"/>
              <w:autoSpaceDE w:val="0"/>
              <w:autoSpaceDN w:val="0"/>
              <w:adjustRightInd w:val="0"/>
              <w:jc w:val="center"/>
              <w:rPr>
                <w:szCs w:val="24"/>
              </w:rPr>
            </w:pPr>
            <w:r>
              <w:rPr>
                <w:szCs w:val="24"/>
              </w:rPr>
              <w:t>2715,18</w:t>
            </w:r>
            <w:r w:rsidRPr="000773A0">
              <w:rPr>
                <w:szCs w:val="24"/>
              </w:rPr>
              <w:t>*</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r w:rsidR="00FC49D7" w:rsidRPr="000773A0" w:rsidTr="00DF225D">
        <w:trPr>
          <w:cantSplit/>
          <w:trHeight w:val="145"/>
        </w:trPr>
        <w:tc>
          <w:tcPr>
            <w:tcW w:w="1134" w:type="dxa"/>
          </w:tcPr>
          <w:p w:rsidR="00FC49D7" w:rsidRPr="000773A0" w:rsidRDefault="00FC49D7" w:rsidP="000773A0">
            <w:pPr>
              <w:widowControl w:val="0"/>
              <w:numPr>
                <w:ilvl w:val="3"/>
                <w:numId w:val="7"/>
              </w:numPr>
              <w:tabs>
                <w:tab w:val="num" w:pos="1870"/>
              </w:tabs>
              <w:autoSpaceDE w:val="0"/>
              <w:autoSpaceDN w:val="0"/>
              <w:adjustRightInd w:val="0"/>
              <w:rPr>
                <w:szCs w:val="24"/>
              </w:rPr>
            </w:pPr>
          </w:p>
        </w:tc>
        <w:tc>
          <w:tcPr>
            <w:tcW w:w="2128" w:type="dxa"/>
          </w:tcPr>
          <w:p w:rsidR="00FC49D7" w:rsidRPr="000773A0" w:rsidRDefault="00FC49D7" w:rsidP="000773A0">
            <w:pPr>
              <w:widowControl w:val="0"/>
              <w:autoSpaceDE w:val="0"/>
              <w:autoSpaceDN w:val="0"/>
              <w:adjustRightInd w:val="0"/>
              <w:rPr>
                <w:szCs w:val="24"/>
              </w:rPr>
            </w:pPr>
            <w:r w:rsidRPr="000773A0">
              <w:rPr>
                <w:szCs w:val="24"/>
              </w:rPr>
              <w:t>с 01.07.2018 по 31.12.2018</w:t>
            </w:r>
          </w:p>
        </w:tc>
        <w:tc>
          <w:tcPr>
            <w:tcW w:w="1133" w:type="dxa"/>
          </w:tcPr>
          <w:p w:rsidR="00FC49D7" w:rsidRPr="000773A0" w:rsidRDefault="00FC49D7" w:rsidP="000773A0">
            <w:pPr>
              <w:widowControl w:val="0"/>
              <w:autoSpaceDE w:val="0"/>
              <w:autoSpaceDN w:val="0"/>
              <w:adjustRightInd w:val="0"/>
              <w:jc w:val="center"/>
              <w:rPr>
                <w:szCs w:val="24"/>
              </w:rPr>
            </w:pPr>
            <w:r>
              <w:rPr>
                <w:szCs w:val="24"/>
              </w:rPr>
              <w:t>2751,33</w:t>
            </w:r>
            <w:r w:rsidRPr="000773A0">
              <w:rPr>
                <w:szCs w:val="24"/>
              </w:rPr>
              <w:t>*</w:t>
            </w: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2" w:type="dxa"/>
          </w:tcPr>
          <w:p w:rsidR="00FC49D7" w:rsidRPr="000773A0" w:rsidRDefault="00FC49D7" w:rsidP="000773A0">
            <w:pPr>
              <w:widowControl w:val="0"/>
              <w:autoSpaceDE w:val="0"/>
              <w:autoSpaceDN w:val="0"/>
              <w:adjustRightInd w:val="0"/>
              <w:jc w:val="center"/>
              <w:rPr>
                <w:szCs w:val="24"/>
              </w:rPr>
            </w:pPr>
          </w:p>
        </w:tc>
        <w:tc>
          <w:tcPr>
            <w:tcW w:w="993" w:type="dxa"/>
          </w:tcPr>
          <w:p w:rsidR="00FC49D7" w:rsidRPr="000773A0" w:rsidRDefault="00FC49D7" w:rsidP="000773A0">
            <w:pPr>
              <w:widowControl w:val="0"/>
              <w:autoSpaceDE w:val="0"/>
              <w:autoSpaceDN w:val="0"/>
              <w:adjustRightInd w:val="0"/>
              <w:jc w:val="center"/>
              <w:rPr>
                <w:szCs w:val="24"/>
              </w:rPr>
            </w:pPr>
          </w:p>
        </w:tc>
        <w:tc>
          <w:tcPr>
            <w:tcW w:w="1701" w:type="dxa"/>
          </w:tcPr>
          <w:p w:rsidR="00FC49D7" w:rsidRPr="000773A0" w:rsidRDefault="00FC49D7" w:rsidP="000773A0">
            <w:pPr>
              <w:widowControl w:val="0"/>
              <w:autoSpaceDE w:val="0"/>
              <w:autoSpaceDN w:val="0"/>
              <w:adjustRightInd w:val="0"/>
              <w:jc w:val="center"/>
              <w:rPr>
                <w:szCs w:val="24"/>
              </w:rPr>
            </w:pPr>
          </w:p>
        </w:tc>
      </w:tr>
    </w:tbl>
    <w:p w:rsidR="000773A0" w:rsidRPr="000773A0" w:rsidRDefault="000773A0" w:rsidP="000773A0">
      <w:pPr>
        <w:tabs>
          <w:tab w:val="left" w:pos="993"/>
        </w:tabs>
        <w:jc w:val="center"/>
        <w:rPr>
          <w:b/>
          <w:sz w:val="28"/>
          <w:lang w:val="en-US"/>
        </w:rPr>
        <w:sectPr w:rsidR="000773A0" w:rsidRPr="000773A0" w:rsidSect="00472109">
          <w:headerReference w:type="even" r:id="rId10"/>
          <w:headerReference w:type="default" r:id="rId11"/>
          <w:pgSz w:w="11907" w:h="16840"/>
          <w:pgMar w:top="1134" w:right="567" w:bottom="1134" w:left="1418" w:header="720" w:footer="720" w:gutter="0"/>
          <w:pgNumType w:start="1"/>
          <w:cols w:space="720"/>
          <w:titlePg/>
        </w:sectPr>
      </w:pPr>
    </w:p>
    <w:p w:rsidR="000773A0" w:rsidRPr="000773A0" w:rsidRDefault="000773A0" w:rsidP="000773A0">
      <w:pPr>
        <w:tabs>
          <w:tab w:val="left" w:pos="993"/>
        </w:tabs>
        <w:jc w:val="center"/>
        <w:rPr>
          <w:sz w:val="28"/>
        </w:rPr>
      </w:pPr>
      <w:r w:rsidRPr="000773A0">
        <w:rPr>
          <w:b/>
          <w:sz w:val="28"/>
        </w:rPr>
        <w:lastRenderedPageBreak/>
        <w:t>Раздел 2.</w:t>
      </w:r>
      <w:r w:rsidRPr="000773A0">
        <w:rPr>
          <w:sz w:val="28"/>
        </w:rPr>
        <w:t xml:space="preserve"> </w:t>
      </w:r>
      <w:r w:rsidRPr="00AD13EC">
        <w:rPr>
          <w:b/>
          <w:sz w:val="28"/>
        </w:rPr>
        <w:t>Одноставочные тарифы на тепловую энергию на коллекторах источника тепловой энергии</w:t>
      </w:r>
      <w:r w:rsidRPr="000773A0">
        <w:rPr>
          <w:sz w:val="28"/>
        </w:rPr>
        <w:t xml:space="preserve"> </w:t>
      </w:r>
    </w:p>
    <w:p w:rsidR="000773A0" w:rsidRDefault="000773A0" w:rsidP="000773A0">
      <w:pPr>
        <w:tabs>
          <w:tab w:val="left" w:pos="993"/>
        </w:tabs>
        <w:jc w:val="center"/>
        <w:rPr>
          <w:sz w:val="28"/>
        </w:rPr>
      </w:pPr>
    </w:p>
    <w:p w:rsidR="00406EB0" w:rsidRPr="000773A0" w:rsidRDefault="00406EB0" w:rsidP="000773A0">
      <w:pPr>
        <w:tabs>
          <w:tab w:val="left" w:pos="993"/>
        </w:tabs>
        <w:jc w:val="center"/>
        <w:rPr>
          <w:sz w:val="28"/>
        </w:rPr>
      </w:pPr>
    </w:p>
    <w:tbl>
      <w:tblPr>
        <w:tblW w:w="10065"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126"/>
        <w:gridCol w:w="1134"/>
        <w:gridCol w:w="993"/>
        <w:gridCol w:w="992"/>
        <w:gridCol w:w="992"/>
        <w:gridCol w:w="993"/>
        <w:gridCol w:w="1701"/>
      </w:tblGrid>
      <w:tr w:rsidR="000773A0" w:rsidRPr="00AD13EC" w:rsidTr="00AD13EC">
        <w:trPr>
          <w:cantSplit/>
          <w:trHeight w:val="240"/>
        </w:trPr>
        <w:tc>
          <w:tcPr>
            <w:tcW w:w="1134" w:type="dxa"/>
            <w:vMerge w:val="restart"/>
            <w:shd w:val="clear" w:color="auto" w:fill="auto"/>
            <w:vAlign w:val="center"/>
          </w:tcPr>
          <w:p w:rsidR="000773A0" w:rsidRPr="00AD13EC" w:rsidRDefault="000773A0" w:rsidP="000773A0">
            <w:pPr>
              <w:widowControl w:val="0"/>
              <w:autoSpaceDE w:val="0"/>
              <w:autoSpaceDN w:val="0"/>
              <w:adjustRightInd w:val="0"/>
              <w:jc w:val="center"/>
            </w:pPr>
            <w:r w:rsidRPr="00AD13EC">
              <w:t>№</w:t>
            </w:r>
            <w:r w:rsidRPr="00AD13EC">
              <w:br/>
            </w:r>
            <w:proofErr w:type="gramStart"/>
            <w:r w:rsidRPr="00AD13EC">
              <w:t>п</w:t>
            </w:r>
            <w:proofErr w:type="gramEnd"/>
            <w:r w:rsidRPr="00AD13EC">
              <w:t>/п</w:t>
            </w:r>
          </w:p>
        </w:tc>
        <w:tc>
          <w:tcPr>
            <w:tcW w:w="2126" w:type="dxa"/>
            <w:vMerge w:val="restart"/>
            <w:shd w:val="clear" w:color="auto" w:fill="auto"/>
            <w:vAlign w:val="center"/>
          </w:tcPr>
          <w:p w:rsidR="000773A0" w:rsidRPr="00AD13EC" w:rsidRDefault="000773A0" w:rsidP="000773A0">
            <w:pPr>
              <w:widowControl w:val="0"/>
              <w:autoSpaceDE w:val="0"/>
              <w:autoSpaceDN w:val="0"/>
              <w:adjustRightInd w:val="0"/>
              <w:jc w:val="center"/>
            </w:pPr>
            <w:r w:rsidRPr="00AD13EC">
              <w:t>Наименование муниципального образования, регулируемой  организации, системы централизованного теплоснабжения, период действия тарифов</w:t>
            </w:r>
          </w:p>
        </w:tc>
        <w:tc>
          <w:tcPr>
            <w:tcW w:w="1134" w:type="dxa"/>
            <w:vMerge w:val="restart"/>
            <w:shd w:val="clear" w:color="auto" w:fill="auto"/>
            <w:vAlign w:val="center"/>
          </w:tcPr>
          <w:p w:rsidR="000773A0" w:rsidRPr="00AD13EC" w:rsidRDefault="000773A0" w:rsidP="000773A0">
            <w:pPr>
              <w:widowControl w:val="0"/>
              <w:autoSpaceDE w:val="0"/>
              <w:autoSpaceDN w:val="0"/>
              <w:adjustRightInd w:val="0"/>
              <w:jc w:val="center"/>
            </w:pPr>
            <w:r w:rsidRPr="00AD13EC">
              <w:t>Вода</w:t>
            </w:r>
          </w:p>
        </w:tc>
        <w:tc>
          <w:tcPr>
            <w:tcW w:w="3970" w:type="dxa"/>
            <w:gridSpan w:val="4"/>
            <w:shd w:val="clear" w:color="auto" w:fill="auto"/>
            <w:vAlign w:val="center"/>
          </w:tcPr>
          <w:p w:rsidR="000773A0" w:rsidRPr="00AD13EC" w:rsidRDefault="000773A0" w:rsidP="000773A0">
            <w:pPr>
              <w:widowControl w:val="0"/>
              <w:autoSpaceDE w:val="0"/>
              <w:autoSpaceDN w:val="0"/>
              <w:adjustRightInd w:val="0"/>
              <w:jc w:val="center"/>
            </w:pPr>
            <w:r w:rsidRPr="00AD13EC">
              <w:t>Отборный пар давлением</w:t>
            </w:r>
          </w:p>
        </w:tc>
        <w:tc>
          <w:tcPr>
            <w:tcW w:w="1701" w:type="dxa"/>
            <w:vMerge w:val="restart"/>
            <w:shd w:val="clear" w:color="auto" w:fill="auto"/>
            <w:vAlign w:val="center"/>
          </w:tcPr>
          <w:p w:rsidR="000773A0" w:rsidRPr="00AD13EC" w:rsidRDefault="000773A0" w:rsidP="00AD13EC">
            <w:pPr>
              <w:widowControl w:val="0"/>
              <w:autoSpaceDE w:val="0"/>
              <w:autoSpaceDN w:val="0"/>
              <w:adjustRightInd w:val="0"/>
              <w:jc w:val="center"/>
            </w:pPr>
            <w:r w:rsidRPr="00AD13EC">
              <w:t xml:space="preserve">Острый </w:t>
            </w:r>
            <w:r w:rsidR="00AD13EC">
              <w:br/>
            </w:r>
            <w:r w:rsidRPr="00AD13EC">
              <w:t xml:space="preserve">и </w:t>
            </w:r>
            <w:proofErr w:type="spellStart"/>
            <w:r w:rsidRPr="00AD13EC">
              <w:t>редуцир</w:t>
            </w:r>
            <w:proofErr w:type="gramStart"/>
            <w:r w:rsidRPr="00AD13EC">
              <w:t>о</w:t>
            </w:r>
            <w:proofErr w:type="spellEnd"/>
            <w:r w:rsidRPr="00AD13EC">
              <w:t>-</w:t>
            </w:r>
            <w:proofErr w:type="gramEnd"/>
            <w:r w:rsidRPr="00AD13EC">
              <w:t xml:space="preserve"> </w:t>
            </w:r>
            <w:r w:rsidRPr="00AD13EC">
              <w:br/>
              <w:t>ванный пар</w:t>
            </w:r>
          </w:p>
        </w:tc>
      </w:tr>
      <w:tr w:rsidR="000773A0" w:rsidRPr="00AD13EC" w:rsidTr="00AD13EC">
        <w:trPr>
          <w:cantSplit/>
          <w:trHeight w:val="480"/>
        </w:trPr>
        <w:tc>
          <w:tcPr>
            <w:tcW w:w="1134" w:type="dxa"/>
            <w:vMerge/>
            <w:shd w:val="clear" w:color="auto" w:fill="auto"/>
            <w:vAlign w:val="center"/>
          </w:tcPr>
          <w:p w:rsidR="000773A0" w:rsidRPr="00AD13EC" w:rsidRDefault="000773A0" w:rsidP="000773A0">
            <w:pPr>
              <w:widowControl w:val="0"/>
              <w:autoSpaceDE w:val="0"/>
              <w:autoSpaceDN w:val="0"/>
              <w:adjustRightInd w:val="0"/>
              <w:jc w:val="center"/>
            </w:pPr>
          </w:p>
        </w:tc>
        <w:tc>
          <w:tcPr>
            <w:tcW w:w="2126" w:type="dxa"/>
            <w:vMerge/>
            <w:shd w:val="clear" w:color="auto" w:fill="auto"/>
            <w:vAlign w:val="center"/>
          </w:tcPr>
          <w:p w:rsidR="000773A0" w:rsidRPr="00AD13EC" w:rsidRDefault="000773A0" w:rsidP="000773A0">
            <w:pPr>
              <w:widowControl w:val="0"/>
              <w:autoSpaceDE w:val="0"/>
              <w:autoSpaceDN w:val="0"/>
              <w:adjustRightInd w:val="0"/>
              <w:jc w:val="center"/>
            </w:pPr>
          </w:p>
        </w:tc>
        <w:tc>
          <w:tcPr>
            <w:tcW w:w="1134" w:type="dxa"/>
            <w:vMerge/>
            <w:shd w:val="clear" w:color="auto" w:fill="auto"/>
            <w:vAlign w:val="center"/>
          </w:tcPr>
          <w:p w:rsidR="000773A0" w:rsidRPr="00AD13EC" w:rsidRDefault="000773A0" w:rsidP="000773A0">
            <w:pPr>
              <w:widowControl w:val="0"/>
              <w:autoSpaceDE w:val="0"/>
              <w:autoSpaceDN w:val="0"/>
              <w:adjustRightInd w:val="0"/>
              <w:jc w:val="center"/>
            </w:pPr>
          </w:p>
        </w:tc>
        <w:tc>
          <w:tcPr>
            <w:tcW w:w="993" w:type="dxa"/>
            <w:vAlign w:val="center"/>
          </w:tcPr>
          <w:p w:rsidR="000773A0" w:rsidRPr="00AD13EC" w:rsidRDefault="000773A0" w:rsidP="000773A0">
            <w:pPr>
              <w:widowControl w:val="0"/>
              <w:autoSpaceDE w:val="0"/>
              <w:autoSpaceDN w:val="0"/>
              <w:adjustRightInd w:val="0"/>
              <w:jc w:val="center"/>
            </w:pPr>
            <w:r w:rsidRPr="00AD13EC">
              <w:t xml:space="preserve">от 1,2 </w:t>
            </w:r>
            <w:r w:rsidRPr="00AD13EC">
              <w:br/>
              <w:t xml:space="preserve">до 2,5 </w:t>
            </w:r>
            <w:r w:rsidRPr="00AD13EC">
              <w:br/>
              <w:t>кг/см</w:t>
            </w:r>
            <w:proofErr w:type="gramStart"/>
            <w:r w:rsidRPr="00AD13EC">
              <w:rPr>
                <w:szCs w:val="24"/>
                <w:vertAlign w:val="superscript"/>
              </w:rPr>
              <w:t>2</w:t>
            </w:r>
            <w:proofErr w:type="gramEnd"/>
          </w:p>
        </w:tc>
        <w:tc>
          <w:tcPr>
            <w:tcW w:w="992" w:type="dxa"/>
            <w:vAlign w:val="center"/>
          </w:tcPr>
          <w:p w:rsidR="000773A0" w:rsidRPr="00AD13EC" w:rsidRDefault="000773A0" w:rsidP="00AD13EC">
            <w:pPr>
              <w:widowControl w:val="0"/>
              <w:autoSpaceDE w:val="0"/>
              <w:autoSpaceDN w:val="0"/>
              <w:adjustRightInd w:val="0"/>
              <w:jc w:val="center"/>
            </w:pPr>
            <w:r w:rsidRPr="00AD13EC">
              <w:t>от 2,5 до 7,0 кг/см</w:t>
            </w:r>
            <w:proofErr w:type="gramStart"/>
            <w:r w:rsidRPr="00AD13EC">
              <w:rPr>
                <w:szCs w:val="24"/>
                <w:vertAlign w:val="superscript"/>
              </w:rPr>
              <w:t>2</w:t>
            </w:r>
            <w:proofErr w:type="gramEnd"/>
          </w:p>
        </w:tc>
        <w:tc>
          <w:tcPr>
            <w:tcW w:w="992" w:type="dxa"/>
            <w:vAlign w:val="center"/>
          </w:tcPr>
          <w:p w:rsidR="000773A0" w:rsidRPr="00AD13EC" w:rsidRDefault="000773A0" w:rsidP="000773A0">
            <w:pPr>
              <w:widowControl w:val="0"/>
              <w:autoSpaceDE w:val="0"/>
              <w:autoSpaceDN w:val="0"/>
              <w:adjustRightInd w:val="0"/>
              <w:jc w:val="center"/>
            </w:pPr>
            <w:r w:rsidRPr="00AD13EC">
              <w:t xml:space="preserve">от 7,0  </w:t>
            </w:r>
            <w:r w:rsidRPr="00AD13EC">
              <w:br/>
              <w:t xml:space="preserve">до 13,0 </w:t>
            </w:r>
            <w:r w:rsidRPr="00AD13EC">
              <w:br/>
              <w:t>кг/см</w:t>
            </w:r>
            <w:proofErr w:type="gramStart"/>
            <w:r w:rsidRPr="00AD13EC">
              <w:rPr>
                <w:szCs w:val="24"/>
                <w:vertAlign w:val="superscript"/>
              </w:rPr>
              <w:t>2</w:t>
            </w:r>
            <w:proofErr w:type="gramEnd"/>
          </w:p>
        </w:tc>
        <w:tc>
          <w:tcPr>
            <w:tcW w:w="993" w:type="dxa"/>
            <w:vAlign w:val="center"/>
          </w:tcPr>
          <w:p w:rsidR="000773A0" w:rsidRPr="00AD13EC" w:rsidRDefault="000773A0" w:rsidP="000773A0">
            <w:pPr>
              <w:widowControl w:val="0"/>
              <w:autoSpaceDE w:val="0"/>
              <w:autoSpaceDN w:val="0"/>
              <w:adjustRightInd w:val="0"/>
              <w:jc w:val="center"/>
            </w:pPr>
            <w:r w:rsidRPr="00AD13EC">
              <w:t xml:space="preserve">свыше </w:t>
            </w:r>
            <w:r w:rsidRPr="00AD13EC">
              <w:br/>
              <w:t xml:space="preserve">13,0 </w:t>
            </w:r>
            <w:r w:rsidRPr="00AD13EC">
              <w:br/>
              <w:t>кг/см</w:t>
            </w:r>
            <w:proofErr w:type="gramStart"/>
            <w:r w:rsidRPr="00AD13EC">
              <w:rPr>
                <w:szCs w:val="24"/>
                <w:vertAlign w:val="superscript"/>
              </w:rPr>
              <w:t>2</w:t>
            </w:r>
            <w:proofErr w:type="gramEnd"/>
          </w:p>
        </w:tc>
        <w:tc>
          <w:tcPr>
            <w:tcW w:w="1701" w:type="dxa"/>
            <w:vMerge/>
            <w:shd w:val="clear" w:color="auto" w:fill="auto"/>
            <w:vAlign w:val="center"/>
          </w:tcPr>
          <w:p w:rsidR="000773A0" w:rsidRPr="00AD13EC" w:rsidRDefault="000773A0" w:rsidP="000773A0">
            <w:pPr>
              <w:widowControl w:val="0"/>
              <w:autoSpaceDE w:val="0"/>
              <w:autoSpaceDN w:val="0"/>
              <w:adjustRightInd w:val="0"/>
              <w:jc w:val="center"/>
            </w:pPr>
          </w:p>
        </w:tc>
      </w:tr>
    </w:tbl>
    <w:p w:rsidR="000773A0" w:rsidRPr="000773A0" w:rsidRDefault="000773A0" w:rsidP="000773A0">
      <w:pPr>
        <w:rPr>
          <w:sz w:val="2"/>
          <w:szCs w:val="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128"/>
        <w:gridCol w:w="1134"/>
        <w:gridCol w:w="991"/>
        <w:gridCol w:w="992"/>
        <w:gridCol w:w="992"/>
        <w:gridCol w:w="993"/>
        <w:gridCol w:w="1701"/>
      </w:tblGrid>
      <w:tr w:rsidR="000773A0" w:rsidRPr="000773A0" w:rsidTr="00AD13EC">
        <w:trPr>
          <w:cantSplit/>
          <w:trHeight w:val="76"/>
          <w:tblHeader/>
        </w:trPr>
        <w:tc>
          <w:tcPr>
            <w:tcW w:w="1134" w:type="dxa"/>
          </w:tcPr>
          <w:p w:rsidR="000773A0" w:rsidRPr="00AD13EC" w:rsidRDefault="000773A0" w:rsidP="000773A0">
            <w:pPr>
              <w:widowControl w:val="0"/>
              <w:autoSpaceDE w:val="0"/>
              <w:autoSpaceDN w:val="0"/>
              <w:adjustRightInd w:val="0"/>
              <w:jc w:val="center"/>
              <w:rPr>
                <w:szCs w:val="24"/>
              </w:rPr>
            </w:pPr>
            <w:r w:rsidRPr="00AD13EC">
              <w:rPr>
                <w:szCs w:val="24"/>
              </w:rPr>
              <w:t>1</w:t>
            </w:r>
          </w:p>
        </w:tc>
        <w:tc>
          <w:tcPr>
            <w:tcW w:w="2128" w:type="dxa"/>
          </w:tcPr>
          <w:p w:rsidR="000773A0" w:rsidRPr="000773A0" w:rsidRDefault="000773A0" w:rsidP="000773A0">
            <w:pPr>
              <w:widowControl w:val="0"/>
              <w:autoSpaceDE w:val="0"/>
              <w:autoSpaceDN w:val="0"/>
              <w:adjustRightInd w:val="0"/>
              <w:jc w:val="center"/>
              <w:rPr>
                <w:szCs w:val="24"/>
              </w:rPr>
            </w:pPr>
            <w:r w:rsidRPr="00AD13EC">
              <w:rPr>
                <w:szCs w:val="24"/>
              </w:rPr>
              <w:t>2</w:t>
            </w:r>
          </w:p>
        </w:tc>
        <w:tc>
          <w:tcPr>
            <w:tcW w:w="1134" w:type="dxa"/>
          </w:tcPr>
          <w:p w:rsidR="000773A0" w:rsidRPr="00AD13EC" w:rsidRDefault="000773A0" w:rsidP="000773A0">
            <w:pPr>
              <w:widowControl w:val="0"/>
              <w:autoSpaceDE w:val="0"/>
              <w:autoSpaceDN w:val="0"/>
              <w:adjustRightInd w:val="0"/>
              <w:jc w:val="center"/>
              <w:rPr>
                <w:szCs w:val="24"/>
              </w:rPr>
            </w:pPr>
            <w:r w:rsidRPr="00AD13EC">
              <w:rPr>
                <w:szCs w:val="24"/>
              </w:rPr>
              <w:t>3</w:t>
            </w:r>
          </w:p>
        </w:tc>
        <w:tc>
          <w:tcPr>
            <w:tcW w:w="991" w:type="dxa"/>
          </w:tcPr>
          <w:p w:rsidR="000773A0" w:rsidRPr="00AD13EC" w:rsidRDefault="000773A0" w:rsidP="000773A0">
            <w:pPr>
              <w:widowControl w:val="0"/>
              <w:autoSpaceDE w:val="0"/>
              <w:autoSpaceDN w:val="0"/>
              <w:adjustRightInd w:val="0"/>
              <w:jc w:val="center"/>
              <w:rPr>
                <w:szCs w:val="24"/>
              </w:rPr>
            </w:pPr>
            <w:r w:rsidRPr="00AD13EC">
              <w:rPr>
                <w:szCs w:val="24"/>
              </w:rPr>
              <w:t>4</w:t>
            </w:r>
          </w:p>
        </w:tc>
        <w:tc>
          <w:tcPr>
            <w:tcW w:w="992" w:type="dxa"/>
          </w:tcPr>
          <w:p w:rsidR="000773A0" w:rsidRPr="00AD13EC" w:rsidRDefault="000773A0" w:rsidP="000773A0">
            <w:pPr>
              <w:widowControl w:val="0"/>
              <w:autoSpaceDE w:val="0"/>
              <w:autoSpaceDN w:val="0"/>
              <w:adjustRightInd w:val="0"/>
              <w:jc w:val="center"/>
              <w:rPr>
                <w:szCs w:val="24"/>
              </w:rPr>
            </w:pPr>
            <w:r w:rsidRPr="00AD13EC">
              <w:rPr>
                <w:szCs w:val="24"/>
              </w:rPr>
              <w:t>5</w:t>
            </w:r>
          </w:p>
        </w:tc>
        <w:tc>
          <w:tcPr>
            <w:tcW w:w="992" w:type="dxa"/>
          </w:tcPr>
          <w:p w:rsidR="000773A0" w:rsidRPr="00AD13EC" w:rsidRDefault="000773A0" w:rsidP="000773A0">
            <w:pPr>
              <w:widowControl w:val="0"/>
              <w:autoSpaceDE w:val="0"/>
              <w:autoSpaceDN w:val="0"/>
              <w:adjustRightInd w:val="0"/>
              <w:jc w:val="center"/>
              <w:rPr>
                <w:szCs w:val="24"/>
              </w:rPr>
            </w:pPr>
            <w:r w:rsidRPr="00AD13EC">
              <w:rPr>
                <w:szCs w:val="24"/>
              </w:rPr>
              <w:t>6</w:t>
            </w:r>
          </w:p>
        </w:tc>
        <w:tc>
          <w:tcPr>
            <w:tcW w:w="993" w:type="dxa"/>
          </w:tcPr>
          <w:p w:rsidR="000773A0" w:rsidRPr="00AD13EC" w:rsidRDefault="000773A0" w:rsidP="000773A0">
            <w:pPr>
              <w:widowControl w:val="0"/>
              <w:autoSpaceDE w:val="0"/>
              <w:autoSpaceDN w:val="0"/>
              <w:adjustRightInd w:val="0"/>
              <w:jc w:val="center"/>
              <w:rPr>
                <w:szCs w:val="24"/>
              </w:rPr>
            </w:pPr>
            <w:r w:rsidRPr="00AD13EC">
              <w:rPr>
                <w:szCs w:val="24"/>
              </w:rPr>
              <w:t>7</w:t>
            </w:r>
          </w:p>
        </w:tc>
        <w:tc>
          <w:tcPr>
            <w:tcW w:w="1701" w:type="dxa"/>
          </w:tcPr>
          <w:p w:rsidR="000773A0" w:rsidRPr="00AD13EC" w:rsidRDefault="000773A0" w:rsidP="000773A0">
            <w:pPr>
              <w:widowControl w:val="0"/>
              <w:autoSpaceDE w:val="0"/>
              <w:autoSpaceDN w:val="0"/>
              <w:adjustRightInd w:val="0"/>
              <w:jc w:val="center"/>
              <w:rPr>
                <w:szCs w:val="24"/>
              </w:rPr>
            </w:pPr>
            <w:r w:rsidRPr="00AD13EC">
              <w:rPr>
                <w:szCs w:val="24"/>
              </w:rPr>
              <w:t>8</w:t>
            </w:r>
          </w:p>
        </w:tc>
      </w:tr>
      <w:tr w:rsidR="000773A0" w:rsidRPr="000773A0" w:rsidTr="00AD13EC">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D13EC" w:rsidRDefault="00406EB0" w:rsidP="000773A0">
            <w:pPr>
              <w:widowControl w:val="0"/>
              <w:autoSpaceDE w:val="0"/>
              <w:autoSpaceDN w:val="0"/>
              <w:adjustRightInd w:val="0"/>
              <w:rPr>
                <w:b/>
                <w:noProof/>
                <w:szCs w:val="24"/>
                <w:u w:val="single"/>
              </w:rPr>
            </w:pPr>
            <w:r>
              <w:rPr>
                <w:b/>
                <w:noProof/>
                <w:szCs w:val="24"/>
                <w:u w:val="single"/>
              </w:rPr>
              <w:t xml:space="preserve">Муниципальное образование </w:t>
            </w:r>
            <w:r w:rsidR="000773A0" w:rsidRPr="00AD13EC">
              <w:rPr>
                <w:b/>
                <w:noProof/>
                <w:szCs w:val="24"/>
                <w:u w:val="single"/>
              </w:rPr>
              <w:t>город Каменск-Уральский</w:t>
            </w:r>
          </w:p>
        </w:tc>
      </w:tr>
      <w:tr w:rsidR="000773A0" w:rsidRPr="000773A0" w:rsidTr="00AD13EC">
        <w:trPr>
          <w:cantSplit/>
          <w:trHeight w:val="145"/>
        </w:trPr>
        <w:tc>
          <w:tcPr>
            <w:tcW w:w="1134" w:type="dxa"/>
          </w:tcPr>
          <w:p w:rsidR="000773A0" w:rsidRPr="000773A0" w:rsidRDefault="000773A0" w:rsidP="000773A0">
            <w:pPr>
              <w:widowControl w:val="0"/>
              <w:numPr>
                <w:ilvl w:val="0"/>
                <w:numId w:val="33"/>
              </w:numPr>
              <w:tabs>
                <w:tab w:val="num" w:pos="163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 xml:space="preserve">Общество с ограниченной ответственностью «Энергокомплекс», </w:t>
            </w:r>
            <w:r w:rsidR="00AD13EC">
              <w:rPr>
                <w:noProof/>
                <w:szCs w:val="24"/>
              </w:rPr>
              <w:br/>
            </w:r>
            <w:r w:rsidRPr="000773A0">
              <w:rPr>
                <w:noProof/>
                <w:szCs w:val="24"/>
              </w:rPr>
              <w:t>г.</w:t>
            </w:r>
            <w:r w:rsidR="00AD13EC">
              <w:rPr>
                <w:noProof/>
                <w:szCs w:val="24"/>
              </w:rPr>
              <w:t xml:space="preserve"> </w:t>
            </w:r>
            <w:r w:rsidRPr="000773A0">
              <w:rPr>
                <w:noProof/>
                <w:szCs w:val="24"/>
              </w:rPr>
              <w:t>Каменск-Уральский</w:t>
            </w:r>
          </w:p>
        </w:tc>
      </w:tr>
      <w:tr w:rsidR="000773A0" w:rsidRPr="000773A0" w:rsidTr="00AD13EC">
        <w:trPr>
          <w:cantSplit/>
          <w:trHeight w:val="145"/>
        </w:trPr>
        <w:tc>
          <w:tcPr>
            <w:tcW w:w="1134" w:type="dxa"/>
          </w:tcPr>
          <w:p w:rsidR="000773A0" w:rsidRPr="000773A0" w:rsidRDefault="000773A0" w:rsidP="000773A0">
            <w:pPr>
              <w:widowControl w:val="0"/>
              <w:numPr>
                <w:ilvl w:val="1"/>
                <w:numId w:val="3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СТ: котельная очистных сооружений канализации открытого акционерного общества «Водоканал», г. Каменск-Уральский</w:t>
            </w:r>
          </w:p>
        </w:tc>
      </w:tr>
      <w:tr w:rsidR="000773A0" w:rsidRPr="000773A0" w:rsidTr="00AD13EC">
        <w:trPr>
          <w:cantSplit/>
          <w:trHeight w:val="145"/>
        </w:trPr>
        <w:tc>
          <w:tcPr>
            <w:tcW w:w="1134" w:type="dxa"/>
          </w:tcPr>
          <w:p w:rsidR="000773A0" w:rsidRPr="000773A0" w:rsidRDefault="000773A0" w:rsidP="000773A0">
            <w:pPr>
              <w:widowControl w:val="0"/>
              <w:numPr>
                <w:ilvl w:val="2"/>
                <w:numId w:val="3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AD13EC">
        <w:trPr>
          <w:cantSplit/>
          <w:trHeight w:val="145"/>
        </w:trPr>
        <w:tc>
          <w:tcPr>
            <w:tcW w:w="1134" w:type="dxa"/>
          </w:tcPr>
          <w:p w:rsidR="000773A0" w:rsidRPr="000773A0" w:rsidRDefault="000773A0" w:rsidP="000773A0">
            <w:pPr>
              <w:widowControl w:val="0"/>
              <w:numPr>
                <w:ilvl w:val="3"/>
                <w:numId w:val="33"/>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lang w:val="en-US"/>
              </w:rPr>
            </w:pPr>
            <w:r w:rsidRPr="000773A0">
              <w:rPr>
                <w:szCs w:val="24"/>
                <w:lang w:val="en-US"/>
              </w:rPr>
              <w:t xml:space="preserve">с 01.01.2018 </w:t>
            </w:r>
            <w:proofErr w:type="spellStart"/>
            <w:r w:rsidRPr="000773A0">
              <w:rPr>
                <w:szCs w:val="24"/>
                <w:lang w:val="en-US"/>
              </w:rPr>
              <w:t>по</w:t>
            </w:r>
            <w:proofErr w:type="spellEnd"/>
            <w:r w:rsidRPr="000773A0">
              <w:rPr>
                <w:szCs w:val="24"/>
                <w:lang w:val="en-US"/>
              </w:rPr>
              <w:t xml:space="preserve"> 30.06.2018</w:t>
            </w:r>
          </w:p>
        </w:tc>
        <w:tc>
          <w:tcPr>
            <w:tcW w:w="1134" w:type="dxa"/>
          </w:tcPr>
          <w:p w:rsidR="000773A0" w:rsidRPr="000773A0" w:rsidRDefault="000773A0" w:rsidP="000773A0">
            <w:pPr>
              <w:widowControl w:val="0"/>
              <w:autoSpaceDE w:val="0"/>
              <w:autoSpaceDN w:val="0"/>
              <w:adjustRightInd w:val="0"/>
              <w:jc w:val="center"/>
              <w:rPr>
                <w:szCs w:val="24"/>
              </w:rPr>
            </w:pPr>
            <w:r w:rsidRPr="000773A0">
              <w:rPr>
                <w:szCs w:val="24"/>
              </w:rPr>
              <w:t>1916,05</w:t>
            </w:r>
          </w:p>
        </w:tc>
        <w:tc>
          <w:tcPr>
            <w:tcW w:w="991"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numPr>
                <w:ilvl w:val="3"/>
                <w:numId w:val="33"/>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lang w:val="en-US"/>
              </w:rPr>
            </w:pPr>
            <w:r w:rsidRPr="000773A0">
              <w:rPr>
                <w:szCs w:val="24"/>
                <w:lang w:val="en-US"/>
              </w:rPr>
              <w:t xml:space="preserve">с 01.07.2018 </w:t>
            </w:r>
            <w:proofErr w:type="spellStart"/>
            <w:r w:rsidRPr="000773A0">
              <w:rPr>
                <w:szCs w:val="24"/>
                <w:lang w:val="en-US"/>
              </w:rPr>
              <w:t>по</w:t>
            </w:r>
            <w:proofErr w:type="spellEnd"/>
            <w:r w:rsidRPr="000773A0">
              <w:rPr>
                <w:szCs w:val="24"/>
                <w:lang w:val="en-US"/>
              </w:rPr>
              <w:t xml:space="preserve"> 31.12.2018</w:t>
            </w:r>
          </w:p>
        </w:tc>
        <w:tc>
          <w:tcPr>
            <w:tcW w:w="1134" w:type="dxa"/>
          </w:tcPr>
          <w:p w:rsidR="000773A0" w:rsidRPr="000773A0" w:rsidRDefault="000773A0" w:rsidP="000773A0">
            <w:pPr>
              <w:widowControl w:val="0"/>
              <w:autoSpaceDE w:val="0"/>
              <w:autoSpaceDN w:val="0"/>
              <w:adjustRightInd w:val="0"/>
              <w:jc w:val="center"/>
              <w:rPr>
                <w:szCs w:val="24"/>
              </w:rPr>
            </w:pPr>
            <w:r w:rsidRPr="000773A0">
              <w:rPr>
                <w:szCs w:val="24"/>
              </w:rPr>
              <w:t>1991,43</w:t>
            </w:r>
          </w:p>
        </w:tc>
        <w:tc>
          <w:tcPr>
            <w:tcW w:w="991"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numPr>
                <w:ilvl w:val="1"/>
                <w:numId w:val="3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СТ: котельная очистных сооружений Сысертского водозабора открытого акционерного общества «Водоканал», г. Каменск-Уральский</w:t>
            </w:r>
          </w:p>
        </w:tc>
      </w:tr>
      <w:tr w:rsidR="000773A0" w:rsidRPr="000773A0" w:rsidTr="00AD13EC">
        <w:trPr>
          <w:cantSplit/>
          <w:trHeight w:val="145"/>
        </w:trPr>
        <w:tc>
          <w:tcPr>
            <w:tcW w:w="1134" w:type="dxa"/>
          </w:tcPr>
          <w:p w:rsidR="000773A0" w:rsidRPr="000773A0" w:rsidRDefault="000773A0" w:rsidP="000773A0">
            <w:pPr>
              <w:widowControl w:val="0"/>
              <w:numPr>
                <w:ilvl w:val="2"/>
                <w:numId w:val="3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AD13EC">
        <w:trPr>
          <w:cantSplit/>
          <w:trHeight w:val="145"/>
        </w:trPr>
        <w:tc>
          <w:tcPr>
            <w:tcW w:w="1134" w:type="dxa"/>
          </w:tcPr>
          <w:p w:rsidR="000773A0" w:rsidRPr="000773A0" w:rsidRDefault="000773A0" w:rsidP="000773A0">
            <w:pPr>
              <w:widowControl w:val="0"/>
              <w:numPr>
                <w:ilvl w:val="3"/>
                <w:numId w:val="33"/>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lang w:val="en-US"/>
              </w:rPr>
            </w:pPr>
            <w:r w:rsidRPr="000773A0">
              <w:rPr>
                <w:szCs w:val="24"/>
                <w:lang w:val="en-US"/>
              </w:rPr>
              <w:t xml:space="preserve">с 01.01.2018 </w:t>
            </w:r>
            <w:proofErr w:type="spellStart"/>
            <w:r w:rsidRPr="000773A0">
              <w:rPr>
                <w:szCs w:val="24"/>
                <w:lang w:val="en-US"/>
              </w:rPr>
              <w:t>по</w:t>
            </w:r>
            <w:proofErr w:type="spellEnd"/>
            <w:r w:rsidRPr="000773A0">
              <w:rPr>
                <w:szCs w:val="24"/>
                <w:lang w:val="en-US"/>
              </w:rPr>
              <w:t xml:space="preserve"> 30.06.2018</w:t>
            </w:r>
          </w:p>
        </w:tc>
        <w:tc>
          <w:tcPr>
            <w:tcW w:w="1134" w:type="dxa"/>
          </w:tcPr>
          <w:p w:rsidR="000773A0" w:rsidRPr="000773A0" w:rsidRDefault="000773A0" w:rsidP="000773A0">
            <w:pPr>
              <w:widowControl w:val="0"/>
              <w:autoSpaceDE w:val="0"/>
              <w:autoSpaceDN w:val="0"/>
              <w:adjustRightInd w:val="0"/>
              <w:jc w:val="center"/>
              <w:rPr>
                <w:szCs w:val="24"/>
              </w:rPr>
            </w:pPr>
            <w:r w:rsidRPr="000773A0">
              <w:rPr>
                <w:szCs w:val="24"/>
              </w:rPr>
              <w:t>1695,34</w:t>
            </w:r>
          </w:p>
        </w:tc>
        <w:tc>
          <w:tcPr>
            <w:tcW w:w="991"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numPr>
                <w:ilvl w:val="3"/>
                <w:numId w:val="33"/>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lang w:val="en-US"/>
              </w:rPr>
            </w:pPr>
            <w:r w:rsidRPr="000773A0">
              <w:rPr>
                <w:szCs w:val="24"/>
                <w:lang w:val="en-US"/>
              </w:rPr>
              <w:t xml:space="preserve">с 01.07.2018 </w:t>
            </w:r>
            <w:proofErr w:type="spellStart"/>
            <w:r w:rsidRPr="000773A0">
              <w:rPr>
                <w:szCs w:val="24"/>
                <w:lang w:val="en-US"/>
              </w:rPr>
              <w:t>по</w:t>
            </w:r>
            <w:proofErr w:type="spellEnd"/>
            <w:r w:rsidRPr="000773A0">
              <w:rPr>
                <w:szCs w:val="24"/>
                <w:lang w:val="en-US"/>
              </w:rPr>
              <w:t xml:space="preserve"> 31.12.2018</w:t>
            </w:r>
          </w:p>
        </w:tc>
        <w:tc>
          <w:tcPr>
            <w:tcW w:w="1134" w:type="dxa"/>
          </w:tcPr>
          <w:p w:rsidR="000773A0" w:rsidRPr="000773A0" w:rsidRDefault="000773A0" w:rsidP="000773A0">
            <w:pPr>
              <w:widowControl w:val="0"/>
              <w:autoSpaceDE w:val="0"/>
              <w:autoSpaceDN w:val="0"/>
              <w:adjustRightInd w:val="0"/>
              <w:jc w:val="center"/>
              <w:rPr>
                <w:szCs w:val="24"/>
              </w:rPr>
            </w:pPr>
            <w:r w:rsidRPr="000773A0">
              <w:rPr>
                <w:szCs w:val="24"/>
              </w:rPr>
              <w:t>1695,34</w:t>
            </w:r>
          </w:p>
        </w:tc>
        <w:tc>
          <w:tcPr>
            <w:tcW w:w="991"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numPr>
                <w:ilvl w:val="1"/>
                <w:numId w:val="3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СТ: ул. Революционная, д. 49</w:t>
            </w:r>
          </w:p>
        </w:tc>
      </w:tr>
      <w:tr w:rsidR="000773A0" w:rsidRPr="000773A0" w:rsidTr="00AD13EC">
        <w:trPr>
          <w:cantSplit/>
          <w:trHeight w:val="145"/>
        </w:trPr>
        <w:tc>
          <w:tcPr>
            <w:tcW w:w="1134" w:type="dxa"/>
          </w:tcPr>
          <w:p w:rsidR="000773A0" w:rsidRPr="000773A0" w:rsidRDefault="000773A0" w:rsidP="000773A0">
            <w:pPr>
              <w:widowControl w:val="0"/>
              <w:numPr>
                <w:ilvl w:val="2"/>
                <w:numId w:val="3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AD13EC">
        <w:trPr>
          <w:cantSplit/>
          <w:trHeight w:val="145"/>
        </w:trPr>
        <w:tc>
          <w:tcPr>
            <w:tcW w:w="1134" w:type="dxa"/>
          </w:tcPr>
          <w:p w:rsidR="000773A0" w:rsidRPr="000773A0" w:rsidRDefault="000773A0" w:rsidP="000773A0">
            <w:pPr>
              <w:widowControl w:val="0"/>
              <w:numPr>
                <w:ilvl w:val="3"/>
                <w:numId w:val="33"/>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lang w:val="en-US"/>
              </w:rPr>
            </w:pPr>
            <w:r w:rsidRPr="000773A0">
              <w:rPr>
                <w:szCs w:val="24"/>
                <w:lang w:val="en-US"/>
              </w:rPr>
              <w:t xml:space="preserve">с 01.01.2018 </w:t>
            </w:r>
            <w:proofErr w:type="spellStart"/>
            <w:r w:rsidRPr="000773A0">
              <w:rPr>
                <w:szCs w:val="24"/>
                <w:lang w:val="en-US"/>
              </w:rPr>
              <w:t>по</w:t>
            </w:r>
            <w:proofErr w:type="spellEnd"/>
            <w:r w:rsidRPr="000773A0">
              <w:rPr>
                <w:szCs w:val="24"/>
                <w:lang w:val="en-US"/>
              </w:rPr>
              <w:t xml:space="preserve"> 30.06.2018</w:t>
            </w:r>
          </w:p>
        </w:tc>
        <w:tc>
          <w:tcPr>
            <w:tcW w:w="1134" w:type="dxa"/>
          </w:tcPr>
          <w:p w:rsidR="000773A0" w:rsidRPr="000773A0" w:rsidRDefault="000773A0" w:rsidP="000773A0">
            <w:pPr>
              <w:widowControl w:val="0"/>
              <w:autoSpaceDE w:val="0"/>
              <w:autoSpaceDN w:val="0"/>
              <w:adjustRightInd w:val="0"/>
              <w:jc w:val="center"/>
              <w:rPr>
                <w:szCs w:val="24"/>
              </w:rPr>
            </w:pPr>
            <w:r w:rsidRPr="000773A0">
              <w:rPr>
                <w:szCs w:val="24"/>
              </w:rPr>
              <w:t>1026,43</w:t>
            </w:r>
          </w:p>
        </w:tc>
        <w:tc>
          <w:tcPr>
            <w:tcW w:w="991"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numPr>
                <w:ilvl w:val="3"/>
                <w:numId w:val="33"/>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lang w:val="en-US"/>
              </w:rPr>
            </w:pPr>
            <w:r w:rsidRPr="000773A0">
              <w:rPr>
                <w:szCs w:val="24"/>
                <w:lang w:val="en-US"/>
              </w:rPr>
              <w:t xml:space="preserve">с 01.07.2018 </w:t>
            </w:r>
            <w:proofErr w:type="spellStart"/>
            <w:r w:rsidRPr="000773A0">
              <w:rPr>
                <w:szCs w:val="24"/>
                <w:lang w:val="en-US"/>
              </w:rPr>
              <w:t>по</w:t>
            </w:r>
            <w:proofErr w:type="spellEnd"/>
            <w:r w:rsidRPr="000773A0">
              <w:rPr>
                <w:szCs w:val="24"/>
                <w:lang w:val="en-US"/>
              </w:rPr>
              <w:t xml:space="preserve"> 31.12.2018</w:t>
            </w:r>
          </w:p>
        </w:tc>
        <w:tc>
          <w:tcPr>
            <w:tcW w:w="1134" w:type="dxa"/>
          </w:tcPr>
          <w:p w:rsidR="000773A0" w:rsidRPr="000773A0" w:rsidRDefault="000773A0" w:rsidP="000773A0">
            <w:pPr>
              <w:widowControl w:val="0"/>
              <w:autoSpaceDE w:val="0"/>
              <w:autoSpaceDN w:val="0"/>
              <w:adjustRightInd w:val="0"/>
              <w:jc w:val="center"/>
              <w:rPr>
                <w:szCs w:val="24"/>
              </w:rPr>
            </w:pPr>
            <w:r w:rsidRPr="000773A0">
              <w:rPr>
                <w:szCs w:val="24"/>
              </w:rPr>
              <w:t>1155,18</w:t>
            </w:r>
          </w:p>
        </w:tc>
        <w:tc>
          <w:tcPr>
            <w:tcW w:w="991"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D13EC" w:rsidRDefault="000773A0" w:rsidP="000773A0">
            <w:pPr>
              <w:widowControl w:val="0"/>
              <w:autoSpaceDE w:val="0"/>
              <w:autoSpaceDN w:val="0"/>
              <w:adjustRightInd w:val="0"/>
              <w:rPr>
                <w:b/>
                <w:noProof/>
                <w:szCs w:val="24"/>
                <w:u w:val="single"/>
              </w:rPr>
            </w:pPr>
            <w:r w:rsidRPr="00AD13EC">
              <w:rPr>
                <w:b/>
                <w:noProof/>
                <w:szCs w:val="24"/>
                <w:u w:val="single"/>
              </w:rPr>
              <w:t>городской округ Богданович</w:t>
            </w:r>
          </w:p>
        </w:tc>
      </w:tr>
      <w:tr w:rsidR="000773A0" w:rsidRPr="000773A0" w:rsidTr="00AD13EC">
        <w:trPr>
          <w:cantSplit/>
          <w:trHeight w:val="145"/>
        </w:trPr>
        <w:tc>
          <w:tcPr>
            <w:tcW w:w="1134" w:type="dxa"/>
          </w:tcPr>
          <w:p w:rsidR="000773A0" w:rsidRPr="000773A0" w:rsidRDefault="000773A0" w:rsidP="000773A0">
            <w:pPr>
              <w:widowControl w:val="0"/>
              <w:numPr>
                <w:ilvl w:val="0"/>
                <w:numId w:val="33"/>
              </w:numPr>
              <w:tabs>
                <w:tab w:val="num" w:pos="163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 xml:space="preserve">Муниципальное унитарное предприятие «Богдановичские тепловые сети», </w:t>
            </w:r>
            <w:r w:rsidR="00AD13EC">
              <w:rPr>
                <w:noProof/>
                <w:szCs w:val="24"/>
              </w:rPr>
              <w:br/>
            </w:r>
            <w:r w:rsidRPr="000773A0">
              <w:rPr>
                <w:noProof/>
                <w:szCs w:val="24"/>
              </w:rPr>
              <w:t>г. Богданович</w:t>
            </w:r>
          </w:p>
        </w:tc>
      </w:tr>
      <w:tr w:rsidR="000773A0" w:rsidRPr="000773A0" w:rsidTr="00AD13EC">
        <w:trPr>
          <w:cantSplit/>
          <w:trHeight w:val="145"/>
        </w:trPr>
        <w:tc>
          <w:tcPr>
            <w:tcW w:w="1134" w:type="dxa"/>
          </w:tcPr>
          <w:p w:rsidR="000773A0" w:rsidRPr="000773A0" w:rsidRDefault="000773A0" w:rsidP="000773A0">
            <w:pPr>
              <w:widowControl w:val="0"/>
              <w:numPr>
                <w:ilvl w:val="1"/>
                <w:numId w:val="33"/>
              </w:numPr>
              <w:tabs>
                <w:tab w:val="num" w:pos="792"/>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AD13EC">
        <w:trPr>
          <w:cantSplit/>
          <w:trHeight w:val="145"/>
        </w:trPr>
        <w:tc>
          <w:tcPr>
            <w:tcW w:w="1134" w:type="dxa"/>
          </w:tcPr>
          <w:p w:rsidR="000773A0" w:rsidRPr="000773A0" w:rsidRDefault="000773A0" w:rsidP="000773A0">
            <w:pPr>
              <w:widowControl w:val="0"/>
              <w:numPr>
                <w:ilvl w:val="2"/>
                <w:numId w:val="33"/>
              </w:numPr>
              <w:tabs>
                <w:tab w:val="num" w:pos="1507"/>
              </w:tabs>
              <w:autoSpaceDE w:val="0"/>
              <w:autoSpaceDN w:val="0"/>
              <w:adjustRightInd w:val="0"/>
              <w:rPr>
                <w:szCs w:val="24"/>
              </w:rPr>
            </w:pPr>
          </w:p>
        </w:tc>
        <w:tc>
          <w:tcPr>
            <w:tcW w:w="2128" w:type="dxa"/>
          </w:tcPr>
          <w:p w:rsidR="000773A0" w:rsidRPr="00AD13EC" w:rsidRDefault="000773A0" w:rsidP="000773A0">
            <w:pPr>
              <w:widowControl w:val="0"/>
              <w:autoSpaceDE w:val="0"/>
              <w:autoSpaceDN w:val="0"/>
              <w:adjustRightInd w:val="0"/>
              <w:rPr>
                <w:szCs w:val="24"/>
              </w:rPr>
            </w:pPr>
            <w:r w:rsidRPr="00AD13EC">
              <w:rPr>
                <w:szCs w:val="24"/>
              </w:rPr>
              <w:t>с 01.01.2018 по 30.06.2018</w:t>
            </w:r>
          </w:p>
        </w:tc>
        <w:tc>
          <w:tcPr>
            <w:tcW w:w="1134" w:type="dxa"/>
          </w:tcPr>
          <w:p w:rsidR="000773A0" w:rsidRPr="000773A0" w:rsidRDefault="000773A0" w:rsidP="000773A0">
            <w:pPr>
              <w:widowControl w:val="0"/>
              <w:autoSpaceDE w:val="0"/>
              <w:autoSpaceDN w:val="0"/>
              <w:adjustRightInd w:val="0"/>
              <w:jc w:val="center"/>
              <w:rPr>
                <w:szCs w:val="24"/>
              </w:rPr>
            </w:pPr>
            <w:r w:rsidRPr="000773A0">
              <w:rPr>
                <w:szCs w:val="24"/>
              </w:rPr>
              <w:t>1462,63</w:t>
            </w:r>
          </w:p>
        </w:tc>
        <w:tc>
          <w:tcPr>
            <w:tcW w:w="991"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numPr>
                <w:ilvl w:val="2"/>
                <w:numId w:val="33"/>
              </w:numPr>
              <w:tabs>
                <w:tab w:val="num" w:pos="1507"/>
              </w:tabs>
              <w:autoSpaceDE w:val="0"/>
              <w:autoSpaceDN w:val="0"/>
              <w:adjustRightInd w:val="0"/>
              <w:rPr>
                <w:szCs w:val="24"/>
              </w:rPr>
            </w:pPr>
          </w:p>
        </w:tc>
        <w:tc>
          <w:tcPr>
            <w:tcW w:w="2128" w:type="dxa"/>
          </w:tcPr>
          <w:p w:rsidR="000773A0" w:rsidRPr="00AD13EC" w:rsidRDefault="000773A0" w:rsidP="000773A0">
            <w:pPr>
              <w:widowControl w:val="0"/>
              <w:autoSpaceDE w:val="0"/>
              <w:autoSpaceDN w:val="0"/>
              <w:adjustRightInd w:val="0"/>
              <w:rPr>
                <w:szCs w:val="24"/>
              </w:rPr>
            </w:pPr>
            <w:r w:rsidRPr="00AD13EC">
              <w:rPr>
                <w:szCs w:val="24"/>
              </w:rPr>
              <w:t>с 01.07.2018 по 31.12.2018</w:t>
            </w:r>
          </w:p>
        </w:tc>
        <w:tc>
          <w:tcPr>
            <w:tcW w:w="1134" w:type="dxa"/>
          </w:tcPr>
          <w:p w:rsidR="000773A0" w:rsidRPr="000773A0" w:rsidRDefault="000773A0" w:rsidP="000773A0">
            <w:pPr>
              <w:widowControl w:val="0"/>
              <w:autoSpaceDE w:val="0"/>
              <w:autoSpaceDN w:val="0"/>
              <w:adjustRightInd w:val="0"/>
              <w:jc w:val="center"/>
              <w:rPr>
                <w:szCs w:val="24"/>
              </w:rPr>
            </w:pPr>
            <w:r w:rsidRPr="000773A0">
              <w:rPr>
                <w:szCs w:val="24"/>
              </w:rPr>
              <w:t>1462,63</w:t>
            </w:r>
          </w:p>
        </w:tc>
        <w:tc>
          <w:tcPr>
            <w:tcW w:w="991"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D13EC" w:rsidRDefault="000773A0" w:rsidP="000773A0">
            <w:pPr>
              <w:widowControl w:val="0"/>
              <w:autoSpaceDE w:val="0"/>
              <w:autoSpaceDN w:val="0"/>
              <w:adjustRightInd w:val="0"/>
              <w:rPr>
                <w:b/>
                <w:noProof/>
                <w:szCs w:val="24"/>
                <w:u w:val="single"/>
              </w:rPr>
            </w:pPr>
            <w:r w:rsidRPr="00AD13EC">
              <w:rPr>
                <w:b/>
                <w:noProof/>
                <w:szCs w:val="24"/>
                <w:u w:val="single"/>
              </w:rPr>
              <w:t>городской округ Ревда</w:t>
            </w:r>
          </w:p>
        </w:tc>
      </w:tr>
      <w:tr w:rsidR="000773A0" w:rsidRPr="000773A0" w:rsidTr="00AD13EC">
        <w:trPr>
          <w:cantSplit/>
          <w:trHeight w:val="145"/>
        </w:trPr>
        <w:tc>
          <w:tcPr>
            <w:tcW w:w="1134" w:type="dxa"/>
          </w:tcPr>
          <w:p w:rsidR="000773A0" w:rsidRPr="000773A0" w:rsidRDefault="000773A0" w:rsidP="000773A0">
            <w:pPr>
              <w:widowControl w:val="0"/>
              <w:numPr>
                <w:ilvl w:val="0"/>
                <w:numId w:val="33"/>
              </w:numPr>
              <w:tabs>
                <w:tab w:val="num" w:pos="163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Акционерное общество «ГТ Энерго», г. Москва</w:t>
            </w:r>
          </w:p>
        </w:tc>
      </w:tr>
      <w:tr w:rsidR="000773A0" w:rsidRPr="000773A0" w:rsidTr="00AD13EC">
        <w:trPr>
          <w:cantSplit/>
          <w:trHeight w:val="145"/>
        </w:trPr>
        <w:tc>
          <w:tcPr>
            <w:tcW w:w="1134" w:type="dxa"/>
          </w:tcPr>
          <w:p w:rsidR="000773A0" w:rsidRPr="000773A0" w:rsidRDefault="000773A0" w:rsidP="000773A0">
            <w:pPr>
              <w:widowControl w:val="0"/>
              <w:numPr>
                <w:ilvl w:val="1"/>
                <w:numId w:val="33"/>
              </w:numPr>
              <w:tabs>
                <w:tab w:val="num" w:pos="792"/>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AD13EC">
        <w:trPr>
          <w:cantSplit/>
          <w:trHeight w:val="145"/>
        </w:trPr>
        <w:tc>
          <w:tcPr>
            <w:tcW w:w="1134" w:type="dxa"/>
          </w:tcPr>
          <w:p w:rsidR="000773A0" w:rsidRPr="000773A0" w:rsidRDefault="000773A0" w:rsidP="000773A0">
            <w:pPr>
              <w:widowControl w:val="0"/>
              <w:numPr>
                <w:ilvl w:val="2"/>
                <w:numId w:val="33"/>
              </w:numPr>
              <w:tabs>
                <w:tab w:val="num" w:pos="1507"/>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lang w:val="en-US"/>
              </w:rPr>
            </w:pPr>
            <w:r w:rsidRPr="000773A0">
              <w:rPr>
                <w:szCs w:val="24"/>
                <w:lang w:val="en-US"/>
              </w:rPr>
              <w:t xml:space="preserve">с 01.01.2018 </w:t>
            </w:r>
            <w:proofErr w:type="spellStart"/>
            <w:r w:rsidRPr="000773A0">
              <w:rPr>
                <w:szCs w:val="24"/>
                <w:lang w:val="en-US"/>
              </w:rPr>
              <w:t>по</w:t>
            </w:r>
            <w:proofErr w:type="spellEnd"/>
            <w:r w:rsidRPr="000773A0">
              <w:rPr>
                <w:szCs w:val="24"/>
                <w:lang w:val="en-US"/>
              </w:rPr>
              <w:t xml:space="preserve"> 30.06.2018</w:t>
            </w:r>
          </w:p>
        </w:tc>
        <w:tc>
          <w:tcPr>
            <w:tcW w:w="1134" w:type="dxa"/>
          </w:tcPr>
          <w:p w:rsidR="000773A0" w:rsidRPr="000773A0" w:rsidRDefault="00221C83" w:rsidP="000773A0">
            <w:pPr>
              <w:widowControl w:val="0"/>
              <w:autoSpaceDE w:val="0"/>
              <w:autoSpaceDN w:val="0"/>
              <w:adjustRightInd w:val="0"/>
              <w:jc w:val="center"/>
              <w:rPr>
                <w:szCs w:val="24"/>
              </w:rPr>
            </w:pPr>
            <w:r>
              <w:rPr>
                <w:szCs w:val="24"/>
              </w:rPr>
              <w:t>787,02</w:t>
            </w:r>
          </w:p>
        </w:tc>
        <w:tc>
          <w:tcPr>
            <w:tcW w:w="991"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numPr>
                <w:ilvl w:val="2"/>
                <w:numId w:val="33"/>
              </w:numPr>
              <w:tabs>
                <w:tab w:val="num" w:pos="1507"/>
              </w:tabs>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lang w:val="en-US"/>
              </w:rPr>
            </w:pPr>
            <w:r w:rsidRPr="000773A0">
              <w:rPr>
                <w:szCs w:val="24"/>
                <w:lang w:val="en-US"/>
              </w:rPr>
              <w:t xml:space="preserve">с 01.07.2018 </w:t>
            </w:r>
            <w:proofErr w:type="spellStart"/>
            <w:r w:rsidRPr="000773A0">
              <w:rPr>
                <w:szCs w:val="24"/>
                <w:lang w:val="en-US"/>
              </w:rPr>
              <w:t>по</w:t>
            </w:r>
            <w:proofErr w:type="spellEnd"/>
            <w:r w:rsidRPr="000773A0">
              <w:rPr>
                <w:szCs w:val="24"/>
                <w:lang w:val="en-US"/>
              </w:rPr>
              <w:t xml:space="preserve"> 31.12.2018</w:t>
            </w:r>
          </w:p>
        </w:tc>
        <w:tc>
          <w:tcPr>
            <w:tcW w:w="1134" w:type="dxa"/>
          </w:tcPr>
          <w:p w:rsidR="000773A0" w:rsidRPr="000773A0" w:rsidRDefault="000773A0" w:rsidP="00221C83">
            <w:pPr>
              <w:widowControl w:val="0"/>
              <w:autoSpaceDE w:val="0"/>
              <w:autoSpaceDN w:val="0"/>
              <w:adjustRightInd w:val="0"/>
              <w:jc w:val="center"/>
              <w:rPr>
                <w:szCs w:val="24"/>
              </w:rPr>
            </w:pPr>
            <w:r w:rsidRPr="000773A0">
              <w:rPr>
                <w:szCs w:val="24"/>
              </w:rPr>
              <w:t>78</w:t>
            </w:r>
            <w:r w:rsidR="00221C83">
              <w:rPr>
                <w:szCs w:val="24"/>
              </w:rPr>
              <w:t>7,02</w:t>
            </w:r>
          </w:p>
        </w:tc>
        <w:tc>
          <w:tcPr>
            <w:tcW w:w="991"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D13EC" w:rsidRDefault="000773A0" w:rsidP="000773A0">
            <w:pPr>
              <w:widowControl w:val="0"/>
              <w:autoSpaceDE w:val="0"/>
              <w:autoSpaceDN w:val="0"/>
              <w:adjustRightInd w:val="0"/>
              <w:rPr>
                <w:b/>
                <w:noProof/>
                <w:szCs w:val="24"/>
                <w:u w:val="single"/>
              </w:rPr>
            </w:pPr>
            <w:r w:rsidRPr="00AD13EC">
              <w:rPr>
                <w:b/>
                <w:noProof/>
                <w:szCs w:val="24"/>
                <w:u w:val="single"/>
              </w:rPr>
              <w:t>Камышловский городской округ</w:t>
            </w:r>
          </w:p>
        </w:tc>
      </w:tr>
      <w:tr w:rsidR="000773A0" w:rsidRPr="000773A0" w:rsidTr="00AD13EC">
        <w:trPr>
          <w:cantSplit/>
          <w:trHeight w:val="145"/>
        </w:trPr>
        <w:tc>
          <w:tcPr>
            <w:tcW w:w="1134" w:type="dxa"/>
          </w:tcPr>
          <w:p w:rsidR="000773A0" w:rsidRPr="000773A0" w:rsidRDefault="000773A0" w:rsidP="000773A0">
            <w:pPr>
              <w:widowControl w:val="0"/>
              <w:numPr>
                <w:ilvl w:val="0"/>
                <w:numId w:val="33"/>
              </w:numPr>
              <w:tabs>
                <w:tab w:val="num" w:pos="1637"/>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 xml:space="preserve">Муниципальное унитарное предприятие «Ресурсоснабжающая организация», </w:t>
            </w:r>
            <w:r w:rsidR="00AD13EC">
              <w:rPr>
                <w:noProof/>
                <w:szCs w:val="24"/>
              </w:rPr>
              <w:br/>
            </w:r>
            <w:r w:rsidRPr="000773A0">
              <w:rPr>
                <w:noProof/>
                <w:szCs w:val="24"/>
              </w:rPr>
              <w:t>г. Камышлов</w:t>
            </w:r>
          </w:p>
        </w:tc>
      </w:tr>
      <w:tr w:rsidR="000773A0" w:rsidRPr="000773A0" w:rsidTr="00AD13EC">
        <w:trPr>
          <w:cantSplit/>
          <w:trHeight w:val="145"/>
        </w:trPr>
        <w:tc>
          <w:tcPr>
            <w:tcW w:w="1134" w:type="dxa"/>
          </w:tcPr>
          <w:p w:rsidR="000773A0" w:rsidRPr="000773A0" w:rsidRDefault="000773A0" w:rsidP="000773A0">
            <w:pPr>
              <w:widowControl w:val="0"/>
              <w:numPr>
                <w:ilvl w:val="1"/>
                <w:numId w:val="33"/>
              </w:numPr>
              <w:tabs>
                <w:tab w:val="num" w:pos="792"/>
              </w:tabs>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AD13EC">
        <w:trPr>
          <w:cantSplit/>
          <w:trHeight w:val="145"/>
        </w:trPr>
        <w:tc>
          <w:tcPr>
            <w:tcW w:w="1134" w:type="dxa"/>
          </w:tcPr>
          <w:p w:rsidR="000773A0" w:rsidRPr="000773A0" w:rsidRDefault="000773A0" w:rsidP="000773A0">
            <w:pPr>
              <w:widowControl w:val="0"/>
              <w:numPr>
                <w:ilvl w:val="2"/>
                <w:numId w:val="33"/>
              </w:numPr>
              <w:tabs>
                <w:tab w:val="num" w:pos="1507"/>
              </w:tabs>
              <w:autoSpaceDE w:val="0"/>
              <w:autoSpaceDN w:val="0"/>
              <w:adjustRightInd w:val="0"/>
              <w:rPr>
                <w:szCs w:val="24"/>
              </w:rPr>
            </w:pPr>
          </w:p>
        </w:tc>
        <w:tc>
          <w:tcPr>
            <w:tcW w:w="2128" w:type="dxa"/>
          </w:tcPr>
          <w:p w:rsidR="000773A0" w:rsidRPr="00AD13EC" w:rsidRDefault="000773A0" w:rsidP="000773A0">
            <w:pPr>
              <w:widowControl w:val="0"/>
              <w:autoSpaceDE w:val="0"/>
              <w:autoSpaceDN w:val="0"/>
              <w:adjustRightInd w:val="0"/>
              <w:rPr>
                <w:szCs w:val="24"/>
              </w:rPr>
            </w:pPr>
            <w:r w:rsidRPr="00AD13EC">
              <w:rPr>
                <w:szCs w:val="24"/>
              </w:rPr>
              <w:t>с 01.01.2018 по 30.06.2018</w:t>
            </w:r>
          </w:p>
        </w:tc>
        <w:tc>
          <w:tcPr>
            <w:tcW w:w="1134" w:type="dxa"/>
          </w:tcPr>
          <w:p w:rsidR="000773A0" w:rsidRPr="000773A0" w:rsidRDefault="000773A0" w:rsidP="000773A0">
            <w:pPr>
              <w:widowControl w:val="0"/>
              <w:autoSpaceDE w:val="0"/>
              <w:autoSpaceDN w:val="0"/>
              <w:adjustRightInd w:val="0"/>
              <w:jc w:val="center"/>
              <w:rPr>
                <w:szCs w:val="24"/>
              </w:rPr>
            </w:pPr>
            <w:r w:rsidRPr="000773A0">
              <w:rPr>
                <w:szCs w:val="24"/>
              </w:rPr>
              <w:t>1703,76</w:t>
            </w:r>
          </w:p>
        </w:tc>
        <w:tc>
          <w:tcPr>
            <w:tcW w:w="991"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numPr>
                <w:ilvl w:val="2"/>
                <w:numId w:val="33"/>
              </w:numPr>
              <w:tabs>
                <w:tab w:val="num" w:pos="1507"/>
              </w:tabs>
              <w:autoSpaceDE w:val="0"/>
              <w:autoSpaceDN w:val="0"/>
              <w:adjustRightInd w:val="0"/>
              <w:rPr>
                <w:szCs w:val="24"/>
              </w:rPr>
            </w:pPr>
          </w:p>
        </w:tc>
        <w:tc>
          <w:tcPr>
            <w:tcW w:w="2128" w:type="dxa"/>
          </w:tcPr>
          <w:p w:rsidR="000773A0" w:rsidRPr="00AD13EC" w:rsidRDefault="000773A0" w:rsidP="000773A0">
            <w:pPr>
              <w:widowControl w:val="0"/>
              <w:autoSpaceDE w:val="0"/>
              <w:autoSpaceDN w:val="0"/>
              <w:adjustRightInd w:val="0"/>
              <w:rPr>
                <w:szCs w:val="24"/>
              </w:rPr>
            </w:pPr>
            <w:r w:rsidRPr="00AD13EC">
              <w:rPr>
                <w:szCs w:val="24"/>
              </w:rPr>
              <w:t>с 01.07.2018 по 31.12.2018</w:t>
            </w:r>
          </w:p>
        </w:tc>
        <w:tc>
          <w:tcPr>
            <w:tcW w:w="1134" w:type="dxa"/>
          </w:tcPr>
          <w:p w:rsidR="000773A0" w:rsidRPr="000773A0" w:rsidRDefault="000773A0" w:rsidP="000773A0">
            <w:pPr>
              <w:widowControl w:val="0"/>
              <w:autoSpaceDE w:val="0"/>
              <w:autoSpaceDN w:val="0"/>
              <w:adjustRightInd w:val="0"/>
              <w:jc w:val="center"/>
              <w:rPr>
                <w:szCs w:val="24"/>
              </w:rPr>
            </w:pPr>
            <w:r w:rsidRPr="000773A0">
              <w:rPr>
                <w:szCs w:val="24"/>
              </w:rPr>
              <w:t>1703,76</w:t>
            </w:r>
          </w:p>
        </w:tc>
        <w:tc>
          <w:tcPr>
            <w:tcW w:w="991"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D13EC" w:rsidRDefault="000773A0" w:rsidP="000773A0">
            <w:pPr>
              <w:widowControl w:val="0"/>
              <w:autoSpaceDE w:val="0"/>
              <w:autoSpaceDN w:val="0"/>
              <w:adjustRightInd w:val="0"/>
              <w:rPr>
                <w:b/>
                <w:noProof/>
                <w:szCs w:val="24"/>
                <w:u w:val="single"/>
              </w:rPr>
            </w:pPr>
            <w:r w:rsidRPr="00AD13EC">
              <w:rPr>
                <w:b/>
                <w:noProof/>
                <w:szCs w:val="24"/>
                <w:u w:val="single"/>
              </w:rPr>
              <w:t>муниципальное образование «город Екатеринбург»</w:t>
            </w:r>
          </w:p>
        </w:tc>
      </w:tr>
      <w:tr w:rsidR="0026122F" w:rsidRPr="000773A0" w:rsidTr="00AD13EC">
        <w:trPr>
          <w:cantSplit/>
          <w:trHeight w:val="145"/>
        </w:trPr>
        <w:tc>
          <w:tcPr>
            <w:tcW w:w="1134" w:type="dxa"/>
          </w:tcPr>
          <w:p w:rsidR="0026122F" w:rsidRPr="000773A0" w:rsidRDefault="0026122F" w:rsidP="0058640B">
            <w:pPr>
              <w:widowControl w:val="0"/>
              <w:numPr>
                <w:ilvl w:val="0"/>
                <w:numId w:val="33"/>
              </w:numPr>
              <w:tabs>
                <w:tab w:val="num" w:pos="1637"/>
              </w:tabs>
              <w:autoSpaceDE w:val="0"/>
              <w:autoSpaceDN w:val="0"/>
              <w:adjustRightInd w:val="0"/>
              <w:rPr>
                <w:szCs w:val="24"/>
              </w:rPr>
            </w:pPr>
          </w:p>
        </w:tc>
        <w:tc>
          <w:tcPr>
            <w:tcW w:w="8931" w:type="dxa"/>
            <w:gridSpan w:val="7"/>
          </w:tcPr>
          <w:p w:rsidR="0026122F" w:rsidRPr="000773A0" w:rsidRDefault="0026122F" w:rsidP="000773A0">
            <w:pPr>
              <w:widowControl w:val="0"/>
              <w:autoSpaceDE w:val="0"/>
              <w:autoSpaceDN w:val="0"/>
              <w:adjustRightInd w:val="0"/>
              <w:rPr>
                <w:noProof/>
                <w:szCs w:val="24"/>
              </w:rPr>
            </w:pPr>
            <w:r w:rsidRPr="000773A0">
              <w:rPr>
                <w:noProof/>
                <w:szCs w:val="24"/>
              </w:rPr>
              <w:t>Общество с ограниченной ответственностью «Газ-сервис Энерго», г.</w:t>
            </w:r>
            <w:r w:rsidR="00AD13EC">
              <w:rPr>
                <w:noProof/>
                <w:szCs w:val="24"/>
              </w:rPr>
              <w:t xml:space="preserve"> </w:t>
            </w:r>
            <w:r w:rsidRPr="000773A0">
              <w:rPr>
                <w:noProof/>
                <w:szCs w:val="24"/>
              </w:rPr>
              <w:t>Екатеринбург</w:t>
            </w:r>
          </w:p>
        </w:tc>
      </w:tr>
      <w:tr w:rsidR="0058640B" w:rsidRPr="000773A0" w:rsidTr="00AD13EC">
        <w:trPr>
          <w:cantSplit/>
          <w:trHeight w:val="145"/>
        </w:trPr>
        <w:tc>
          <w:tcPr>
            <w:tcW w:w="1134" w:type="dxa"/>
          </w:tcPr>
          <w:p w:rsidR="0058640B" w:rsidRPr="000773A0" w:rsidRDefault="0058640B" w:rsidP="0058640B">
            <w:pPr>
              <w:widowControl w:val="0"/>
              <w:numPr>
                <w:ilvl w:val="1"/>
                <w:numId w:val="33"/>
              </w:numPr>
              <w:autoSpaceDE w:val="0"/>
              <w:autoSpaceDN w:val="0"/>
              <w:adjustRightInd w:val="0"/>
              <w:rPr>
                <w:szCs w:val="24"/>
              </w:rPr>
            </w:pPr>
          </w:p>
        </w:tc>
        <w:tc>
          <w:tcPr>
            <w:tcW w:w="8931" w:type="dxa"/>
            <w:gridSpan w:val="7"/>
          </w:tcPr>
          <w:p w:rsidR="0058640B" w:rsidRPr="000773A0" w:rsidRDefault="0058640B" w:rsidP="0058640B">
            <w:pPr>
              <w:spacing w:after="1" w:line="240" w:lineRule="atLeast"/>
              <w:rPr>
                <w:noProof/>
                <w:szCs w:val="24"/>
              </w:rPr>
            </w:pPr>
            <w:r>
              <w:t>тепловая энергия, вырабатываемая крышными котельными</w:t>
            </w:r>
          </w:p>
        </w:tc>
      </w:tr>
      <w:tr w:rsidR="0058640B" w:rsidRPr="000773A0" w:rsidTr="00AD13EC">
        <w:trPr>
          <w:cantSplit/>
          <w:trHeight w:val="145"/>
        </w:trPr>
        <w:tc>
          <w:tcPr>
            <w:tcW w:w="1134" w:type="dxa"/>
          </w:tcPr>
          <w:p w:rsidR="0058640B" w:rsidRPr="000773A0" w:rsidRDefault="0058640B" w:rsidP="0058640B">
            <w:pPr>
              <w:widowControl w:val="0"/>
              <w:numPr>
                <w:ilvl w:val="2"/>
                <w:numId w:val="33"/>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szCs w:val="24"/>
              </w:rPr>
            </w:pPr>
            <w:r w:rsidRPr="000773A0">
              <w:rPr>
                <w:szCs w:val="24"/>
              </w:rPr>
              <w:t>одноставочный, руб./Гкал</w:t>
            </w:r>
          </w:p>
        </w:tc>
      </w:tr>
      <w:tr w:rsidR="0058640B" w:rsidRPr="000773A0" w:rsidTr="00AD13EC">
        <w:trPr>
          <w:cantSplit/>
          <w:trHeight w:val="145"/>
        </w:trPr>
        <w:tc>
          <w:tcPr>
            <w:tcW w:w="1134" w:type="dxa"/>
          </w:tcPr>
          <w:p w:rsidR="0058640B" w:rsidRPr="000773A0" w:rsidRDefault="0058640B" w:rsidP="0058640B">
            <w:pPr>
              <w:widowControl w:val="0"/>
              <w:numPr>
                <w:ilvl w:val="3"/>
                <w:numId w:val="33"/>
              </w:numPr>
              <w:autoSpaceDE w:val="0"/>
              <w:autoSpaceDN w:val="0"/>
              <w:adjustRightInd w:val="0"/>
              <w:rPr>
                <w:szCs w:val="24"/>
              </w:rPr>
            </w:pPr>
          </w:p>
        </w:tc>
        <w:tc>
          <w:tcPr>
            <w:tcW w:w="2128" w:type="dxa"/>
          </w:tcPr>
          <w:p w:rsidR="0058640B" w:rsidRPr="000773A0" w:rsidRDefault="0058640B" w:rsidP="000773A0">
            <w:pPr>
              <w:widowControl w:val="0"/>
              <w:autoSpaceDE w:val="0"/>
              <w:autoSpaceDN w:val="0"/>
              <w:adjustRightInd w:val="0"/>
              <w:rPr>
                <w:szCs w:val="24"/>
                <w:lang w:val="en-US"/>
              </w:rPr>
            </w:pPr>
            <w:r w:rsidRPr="000773A0">
              <w:rPr>
                <w:szCs w:val="24"/>
                <w:lang w:val="en-US"/>
              </w:rPr>
              <w:t xml:space="preserve">с 01.01.2018 </w:t>
            </w:r>
            <w:proofErr w:type="spellStart"/>
            <w:r w:rsidRPr="000773A0">
              <w:rPr>
                <w:szCs w:val="24"/>
                <w:lang w:val="en-US"/>
              </w:rPr>
              <w:t>по</w:t>
            </w:r>
            <w:proofErr w:type="spellEnd"/>
            <w:r w:rsidRPr="000773A0">
              <w:rPr>
                <w:szCs w:val="24"/>
                <w:lang w:val="en-US"/>
              </w:rPr>
              <w:t xml:space="preserve"> 30.06.2018</w:t>
            </w:r>
          </w:p>
        </w:tc>
        <w:tc>
          <w:tcPr>
            <w:tcW w:w="1134" w:type="dxa"/>
          </w:tcPr>
          <w:p w:rsidR="0058640B" w:rsidRPr="000773A0" w:rsidRDefault="0058640B" w:rsidP="0058640B">
            <w:pPr>
              <w:widowControl w:val="0"/>
              <w:autoSpaceDE w:val="0"/>
              <w:autoSpaceDN w:val="0"/>
              <w:adjustRightInd w:val="0"/>
              <w:jc w:val="center"/>
              <w:rPr>
                <w:szCs w:val="24"/>
              </w:rPr>
            </w:pPr>
            <w:r>
              <w:rPr>
                <w:szCs w:val="24"/>
              </w:rPr>
              <w:t>1689,99</w:t>
            </w:r>
            <w:r w:rsidRPr="000773A0">
              <w:rPr>
                <w:szCs w:val="24"/>
              </w:rPr>
              <w:t>*</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58640B">
            <w:pPr>
              <w:widowControl w:val="0"/>
              <w:numPr>
                <w:ilvl w:val="3"/>
                <w:numId w:val="33"/>
              </w:numPr>
              <w:autoSpaceDE w:val="0"/>
              <w:autoSpaceDN w:val="0"/>
              <w:adjustRightInd w:val="0"/>
              <w:rPr>
                <w:szCs w:val="24"/>
              </w:rPr>
            </w:pPr>
          </w:p>
        </w:tc>
        <w:tc>
          <w:tcPr>
            <w:tcW w:w="2128" w:type="dxa"/>
          </w:tcPr>
          <w:p w:rsidR="0058640B" w:rsidRPr="000773A0" w:rsidRDefault="0058640B" w:rsidP="000773A0">
            <w:pPr>
              <w:widowControl w:val="0"/>
              <w:autoSpaceDE w:val="0"/>
              <w:autoSpaceDN w:val="0"/>
              <w:adjustRightInd w:val="0"/>
              <w:rPr>
                <w:szCs w:val="24"/>
                <w:lang w:val="en-US"/>
              </w:rPr>
            </w:pPr>
            <w:r w:rsidRPr="000773A0">
              <w:rPr>
                <w:szCs w:val="24"/>
                <w:lang w:val="en-US"/>
              </w:rPr>
              <w:t xml:space="preserve">с 01.07.2018 </w:t>
            </w:r>
            <w:proofErr w:type="spellStart"/>
            <w:r w:rsidRPr="000773A0">
              <w:rPr>
                <w:szCs w:val="24"/>
                <w:lang w:val="en-US"/>
              </w:rPr>
              <w:t>по</w:t>
            </w:r>
            <w:proofErr w:type="spellEnd"/>
            <w:r w:rsidRPr="000773A0">
              <w:rPr>
                <w:szCs w:val="24"/>
                <w:lang w:val="en-US"/>
              </w:rPr>
              <w:t xml:space="preserve"> 31.12.2018</w:t>
            </w:r>
          </w:p>
        </w:tc>
        <w:tc>
          <w:tcPr>
            <w:tcW w:w="1134" w:type="dxa"/>
          </w:tcPr>
          <w:p w:rsidR="0058640B" w:rsidRPr="000773A0" w:rsidRDefault="0058640B" w:rsidP="000773A0">
            <w:pPr>
              <w:widowControl w:val="0"/>
              <w:autoSpaceDE w:val="0"/>
              <w:autoSpaceDN w:val="0"/>
              <w:adjustRightInd w:val="0"/>
              <w:jc w:val="center"/>
              <w:rPr>
                <w:szCs w:val="24"/>
              </w:rPr>
            </w:pPr>
            <w:r>
              <w:rPr>
                <w:szCs w:val="24"/>
              </w:rPr>
              <w:t>1689,99</w:t>
            </w:r>
            <w:r w:rsidRPr="000773A0">
              <w:rPr>
                <w:szCs w:val="24"/>
              </w:rPr>
              <w:t>*</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vMerge w:val="restart"/>
          </w:tcPr>
          <w:p w:rsidR="0058640B" w:rsidRPr="000773A0" w:rsidRDefault="0058640B" w:rsidP="000773A0">
            <w:pPr>
              <w:widowControl w:val="0"/>
              <w:numPr>
                <w:ilvl w:val="1"/>
                <w:numId w:val="33"/>
              </w:numPr>
              <w:tabs>
                <w:tab w:val="num" w:pos="792"/>
              </w:tabs>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szCs w:val="24"/>
              </w:rPr>
            </w:pPr>
            <w:r w:rsidRPr="000773A0">
              <w:rPr>
                <w:szCs w:val="24"/>
              </w:rPr>
              <w:t>Население (тарифы указаны с учетом НДС)</w:t>
            </w:r>
          </w:p>
        </w:tc>
      </w:tr>
      <w:tr w:rsidR="0058640B" w:rsidRPr="000773A0" w:rsidTr="00AD13EC">
        <w:trPr>
          <w:cantSplit/>
          <w:trHeight w:val="145"/>
        </w:trPr>
        <w:tc>
          <w:tcPr>
            <w:tcW w:w="1134" w:type="dxa"/>
            <w:vMerge/>
          </w:tcPr>
          <w:p w:rsidR="0058640B" w:rsidRPr="000773A0" w:rsidRDefault="0058640B" w:rsidP="000773A0">
            <w:pPr>
              <w:widowControl w:val="0"/>
              <w:numPr>
                <w:ilvl w:val="2"/>
                <w:numId w:val="33"/>
              </w:numPr>
              <w:tabs>
                <w:tab w:val="num" w:pos="1507"/>
              </w:tabs>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szCs w:val="24"/>
              </w:rPr>
            </w:pPr>
            <w:r w:rsidRPr="000773A0">
              <w:rPr>
                <w:szCs w:val="24"/>
              </w:rPr>
              <w:t>одноставочный, руб./Гкал</w:t>
            </w:r>
          </w:p>
        </w:tc>
      </w:tr>
      <w:tr w:rsidR="0058640B" w:rsidRPr="000773A0" w:rsidTr="00AD13EC">
        <w:trPr>
          <w:cantSplit/>
          <w:trHeight w:val="145"/>
        </w:trPr>
        <w:tc>
          <w:tcPr>
            <w:tcW w:w="1134" w:type="dxa"/>
          </w:tcPr>
          <w:p w:rsidR="0058640B" w:rsidRPr="000773A0" w:rsidRDefault="0058640B" w:rsidP="000773A0">
            <w:pPr>
              <w:widowControl w:val="0"/>
              <w:numPr>
                <w:ilvl w:val="2"/>
                <w:numId w:val="33"/>
              </w:numPr>
              <w:tabs>
                <w:tab w:val="num" w:pos="1507"/>
              </w:tabs>
              <w:autoSpaceDE w:val="0"/>
              <w:autoSpaceDN w:val="0"/>
              <w:adjustRightInd w:val="0"/>
              <w:rPr>
                <w:szCs w:val="24"/>
              </w:rPr>
            </w:pPr>
          </w:p>
        </w:tc>
        <w:tc>
          <w:tcPr>
            <w:tcW w:w="2128" w:type="dxa"/>
          </w:tcPr>
          <w:p w:rsidR="0058640B" w:rsidRPr="000773A0" w:rsidRDefault="0058640B" w:rsidP="000773A0">
            <w:pPr>
              <w:widowControl w:val="0"/>
              <w:autoSpaceDE w:val="0"/>
              <w:autoSpaceDN w:val="0"/>
              <w:adjustRightInd w:val="0"/>
              <w:rPr>
                <w:szCs w:val="24"/>
                <w:lang w:val="en-US"/>
              </w:rPr>
            </w:pPr>
            <w:r w:rsidRPr="000773A0">
              <w:rPr>
                <w:szCs w:val="24"/>
                <w:lang w:val="en-US"/>
              </w:rPr>
              <w:t xml:space="preserve">с 01.01.2018 </w:t>
            </w:r>
            <w:proofErr w:type="spellStart"/>
            <w:r w:rsidRPr="000773A0">
              <w:rPr>
                <w:szCs w:val="24"/>
                <w:lang w:val="en-US"/>
              </w:rPr>
              <w:t>по</w:t>
            </w:r>
            <w:proofErr w:type="spellEnd"/>
            <w:r w:rsidRPr="000773A0">
              <w:rPr>
                <w:szCs w:val="24"/>
                <w:lang w:val="en-US"/>
              </w:rPr>
              <w:t xml:space="preserve"> 30.06.2018</w:t>
            </w:r>
          </w:p>
        </w:tc>
        <w:tc>
          <w:tcPr>
            <w:tcW w:w="1134" w:type="dxa"/>
          </w:tcPr>
          <w:p w:rsidR="0058640B" w:rsidRDefault="0058640B">
            <w:r w:rsidRPr="005514B9">
              <w:rPr>
                <w:szCs w:val="24"/>
              </w:rPr>
              <w:t>1689,99*</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0773A0">
            <w:pPr>
              <w:widowControl w:val="0"/>
              <w:numPr>
                <w:ilvl w:val="2"/>
                <w:numId w:val="33"/>
              </w:numPr>
              <w:tabs>
                <w:tab w:val="num" w:pos="1507"/>
              </w:tabs>
              <w:autoSpaceDE w:val="0"/>
              <w:autoSpaceDN w:val="0"/>
              <w:adjustRightInd w:val="0"/>
              <w:rPr>
                <w:szCs w:val="24"/>
              </w:rPr>
            </w:pPr>
          </w:p>
        </w:tc>
        <w:tc>
          <w:tcPr>
            <w:tcW w:w="2128" w:type="dxa"/>
          </w:tcPr>
          <w:p w:rsidR="0058640B" w:rsidRPr="000773A0" w:rsidRDefault="0058640B" w:rsidP="000773A0">
            <w:pPr>
              <w:widowControl w:val="0"/>
              <w:autoSpaceDE w:val="0"/>
              <w:autoSpaceDN w:val="0"/>
              <w:adjustRightInd w:val="0"/>
              <w:rPr>
                <w:szCs w:val="24"/>
                <w:lang w:val="en-US"/>
              </w:rPr>
            </w:pPr>
            <w:r w:rsidRPr="000773A0">
              <w:rPr>
                <w:szCs w:val="24"/>
                <w:lang w:val="en-US"/>
              </w:rPr>
              <w:t xml:space="preserve">с 01.07.2018 </w:t>
            </w:r>
            <w:proofErr w:type="spellStart"/>
            <w:r w:rsidRPr="000773A0">
              <w:rPr>
                <w:szCs w:val="24"/>
                <w:lang w:val="en-US"/>
              </w:rPr>
              <w:t>по</w:t>
            </w:r>
            <w:proofErr w:type="spellEnd"/>
            <w:r w:rsidRPr="000773A0">
              <w:rPr>
                <w:szCs w:val="24"/>
                <w:lang w:val="en-US"/>
              </w:rPr>
              <w:t xml:space="preserve"> 31.12.2018</w:t>
            </w:r>
          </w:p>
        </w:tc>
        <w:tc>
          <w:tcPr>
            <w:tcW w:w="1134" w:type="dxa"/>
          </w:tcPr>
          <w:p w:rsidR="0058640B" w:rsidRDefault="0058640B">
            <w:r w:rsidRPr="005514B9">
              <w:rPr>
                <w:szCs w:val="24"/>
              </w:rPr>
              <w:t>1689,99*</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0773A0">
            <w:pPr>
              <w:widowControl w:val="0"/>
              <w:numPr>
                <w:ilvl w:val="0"/>
                <w:numId w:val="33"/>
              </w:numPr>
              <w:tabs>
                <w:tab w:val="num" w:pos="1637"/>
              </w:tabs>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Публичное акционерное общество «Т Плюс», Красногорский район Московской области</w:t>
            </w:r>
          </w:p>
        </w:tc>
      </w:tr>
      <w:tr w:rsidR="0058640B" w:rsidRPr="000773A0" w:rsidTr="00AD13EC">
        <w:trPr>
          <w:cantSplit/>
          <w:trHeight w:val="145"/>
        </w:trPr>
        <w:tc>
          <w:tcPr>
            <w:tcW w:w="1134" w:type="dxa"/>
          </w:tcPr>
          <w:p w:rsidR="0058640B" w:rsidRPr="000773A0" w:rsidRDefault="0058640B" w:rsidP="000773A0">
            <w:pPr>
              <w:widowControl w:val="0"/>
              <w:numPr>
                <w:ilvl w:val="1"/>
                <w:numId w:val="33"/>
              </w:numPr>
              <w:autoSpaceDE w:val="0"/>
              <w:autoSpaceDN w:val="0"/>
              <w:adjustRightInd w:val="0"/>
              <w:rPr>
                <w:szCs w:val="24"/>
              </w:rPr>
            </w:pPr>
          </w:p>
        </w:tc>
        <w:tc>
          <w:tcPr>
            <w:tcW w:w="8931" w:type="dxa"/>
            <w:gridSpan w:val="7"/>
          </w:tcPr>
          <w:p w:rsidR="0058640B" w:rsidRPr="000773A0" w:rsidRDefault="0058640B" w:rsidP="00FF496C">
            <w:pPr>
              <w:widowControl w:val="0"/>
              <w:autoSpaceDE w:val="0"/>
              <w:autoSpaceDN w:val="0"/>
              <w:adjustRightInd w:val="0"/>
              <w:jc w:val="both"/>
              <w:rPr>
                <w:noProof/>
                <w:szCs w:val="24"/>
              </w:rPr>
            </w:pPr>
            <w:r w:rsidRPr="000773A0">
              <w:rPr>
                <w:noProof/>
                <w:szCs w:val="24"/>
              </w:rPr>
              <w:t xml:space="preserve"> </w:t>
            </w:r>
            <w:proofErr w:type="gramStart"/>
            <w:r w:rsidR="008D4941">
              <w:rPr>
                <w:noProof/>
                <w:szCs w:val="24"/>
              </w:rPr>
              <w:t xml:space="preserve">СТ: </w:t>
            </w:r>
            <w:r w:rsidR="008D4941" w:rsidRPr="000773A0">
              <w:rPr>
                <w:noProof/>
                <w:szCs w:val="24"/>
              </w:rPr>
              <w:t xml:space="preserve">тепловая энергия, вырабатываемая источниками тепловой энергии публичного акционерного общества «Т Плюс», Красногорский район Московской области, </w:t>
            </w:r>
            <w:r w:rsidR="00AD13EC">
              <w:rPr>
                <w:noProof/>
                <w:szCs w:val="24"/>
              </w:rPr>
              <w:br/>
            </w:r>
            <w:r w:rsidR="008D4941" w:rsidRPr="000773A0">
              <w:rPr>
                <w:noProof/>
                <w:szCs w:val="24"/>
              </w:rPr>
              <w:t>не входящими в объединенную систему централизованн</w:t>
            </w:r>
            <w:r w:rsidR="00FF496C">
              <w:rPr>
                <w:noProof/>
                <w:szCs w:val="24"/>
              </w:rPr>
              <w:t>ого</w:t>
            </w:r>
            <w:r w:rsidR="008D4941" w:rsidRPr="000773A0">
              <w:rPr>
                <w:noProof/>
                <w:szCs w:val="24"/>
              </w:rPr>
              <w:t xml:space="preserve"> теплоснабжения муниципального образования «город Екатеринбург» в соответствии </w:t>
            </w:r>
            <w:r w:rsidR="00AD13EC">
              <w:rPr>
                <w:noProof/>
                <w:szCs w:val="24"/>
              </w:rPr>
              <w:br/>
            </w:r>
            <w:r w:rsidR="008D4941" w:rsidRPr="000773A0">
              <w:rPr>
                <w:noProof/>
                <w:szCs w:val="24"/>
              </w:rPr>
              <w:t>с</w:t>
            </w:r>
            <w:r w:rsidR="008D4941">
              <w:rPr>
                <w:noProof/>
                <w:szCs w:val="24"/>
              </w:rPr>
              <w:t xml:space="preserve"> актуализированной схемой</w:t>
            </w:r>
            <w:r w:rsidR="008D4941" w:rsidRPr="000773A0">
              <w:rPr>
                <w:noProof/>
                <w:szCs w:val="24"/>
              </w:rPr>
              <w:t xml:space="preserve"> теплоснабжения муниципального образования «город Екатеринбург» до 2030 года, утвержденной приказом Минэнерго России </w:t>
            </w:r>
            <w:r w:rsidR="00AD13EC">
              <w:rPr>
                <w:noProof/>
                <w:szCs w:val="24"/>
              </w:rPr>
              <w:br/>
            </w:r>
            <w:r w:rsidR="008D4941" w:rsidRPr="000773A0">
              <w:rPr>
                <w:noProof/>
                <w:szCs w:val="24"/>
              </w:rPr>
              <w:t xml:space="preserve">от </w:t>
            </w:r>
            <w:r w:rsidR="008D4941">
              <w:rPr>
                <w:noProof/>
                <w:szCs w:val="24"/>
              </w:rPr>
              <w:t>29.</w:t>
            </w:r>
            <w:r w:rsidR="008D4941" w:rsidRPr="000773A0">
              <w:rPr>
                <w:noProof/>
                <w:szCs w:val="24"/>
              </w:rPr>
              <w:t>1</w:t>
            </w:r>
            <w:r w:rsidR="008D4941">
              <w:rPr>
                <w:noProof/>
                <w:szCs w:val="24"/>
              </w:rPr>
              <w:t>2</w:t>
            </w:r>
            <w:r w:rsidR="008D4941" w:rsidRPr="000773A0">
              <w:rPr>
                <w:noProof/>
                <w:szCs w:val="24"/>
              </w:rPr>
              <w:t>.201</w:t>
            </w:r>
            <w:r w:rsidR="008D4941">
              <w:rPr>
                <w:noProof/>
                <w:szCs w:val="24"/>
              </w:rPr>
              <w:t>5</w:t>
            </w:r>
            <w:r w:rsidR="008D4941" w:rsidRPr="000773A0">
              <w:rPr>
                <w:noProof/>
                <w:szCs w:val="24"/>
              </w:rPr>
              <w:t xml:space="preserve"> №</w:t>
            </w:r>
            <w:r w:rsidR="008D4941">
              <w:rPr>
                <w:noProof/>
                <w:szCs w:val="24"/>
              </w:rPr>
              <w:t xml:space="preserve"> 1053 </w:t>
            </w:r>
            <w:r w:rsidR="008D4941" w:rsidRPr="000773A0">
              <w:rPr>
                <w:noProof/>
                <w:szCs w:val="24"/>
              </w:rPr>
              <w:t xml:space="preserve">(за исключением </w:t>
            </w:r>
            <w:r w:rsidR="008D4941">
              <w:rPr>
                <w:noProof/>
                <w:szCs w:val="24"/>
              </w:rPr>
              <w:t xml:space="preserve">котельной, расположенной по адресу: </w:t>
            </w:r>
            <w:r w:rsidR="00AD13EC">
              <w:rPr>
                <w:noProof/>
                <w:szCs w:val="24"/>
              </w:rPr>
              <w:br/>
            </w:r>
            <w:r w:rsidR="008D4941" w:rsidRPr="007C6BE4">
              <w:rPr>
                <w:noProof/>
                <w:szCs w:val="24"/>
              </w:rPr>
              <w:t xml:space="preserve">г. Екатеринбург, ул. </w:t>
            </w:r>
            <w:r w:rsidR="008D4941">
              <w:rPr>
                <w:noProof/>
                <w:szCs w:val="24"/>
              </w:rPr>
              <w:t>Спутников, 6 и ТЭЦ</w:t>
            </w:r>
            <w:proofErr w:type="gramEnd"/>
            <w:r w:rsidR="008D4941">
              <w:rPr>
                <w:noProof/>
                <w:szCs w:val="24"/>
              </w:rPr>
              <w:t xml:space="preserve">, расположенной по адресу: </w:t>
            </w:r>
            <w:r w:rsidR="00AD13EC">
              <w:rPr>
                <w:noProof/>
                <w:szCs w:val="24"/>
              </w:rPr>
              <w:br/>
            </w:r>
            <w:r w:rsidR="008D4941">
              <w:rPr>
                <w:noProof/>
                <w:szCs w:val="24"/>
              </w:rPr>
              <w:t>г. Екатеринбург, ул. Фронтовых бригад, 18</w:t>
            </w:r>
            <w:r w:rsidR="008D4941" w:rsidRPr="000773A0">
              <w:rPr>
                <w:noProof/>
                <w:szCs w:val="24"/>
              </w:rPr>
              <w:t>)</w:t>
            </w:r>
          </w:p>
        </w:tc>
      </w:tr>
      <w:tr w:rsidR="0058640B" w:rsidRPr="000773A0" w:rsidTr="00AD13EC">
        <w:trPr>
          <w:cantSplit/>
          <w:trHeight w:val="145"/>
        </w:trPr>
        <w:tc>
          <w:tcPr>
            <w:tcW w:w="1134" w:type="dxa"/>
          </w:tcPr>
          <w:p w:rsidR="0058640B" w:rsidRPr="000773A0" w:rsidRDefault="0058640B" w:rsidP="000773A0">
            <w:pPr>
              <w:widowControl w:val="0"/>
              <w:numPr>
                <w:ilvl w:val="2"/>
                <w:numId w:val="33"/>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szCs w:val="24"/>
              </w:rPr>
            </w:pPr>
            <w:r w:rsidRPr="000773A0">
              <w:rPr>
                <w:szCs w:val="24"/>
              </w:rPr>
              <w:t>одноставочный, руб./Гкал</w:t>
            </w:r>
          </w:p>
        </w:tc>
      </w:tr>
      <w:tr w:rsidR="0058640B" w:rsidRPr="000773A0" w:rsidTr="00AD13EC">
        <w:trPr>
          <w:cantSplit/>
          <w:trHeight w:val="145"/>
        </w:trPr>
        <w:tc>
          <w:tcPr>
            <w:tcW w:w="1134" w:type="dxa"/>
          </w:tcPr>
          <w:p w:rsidR="0058640B" w:rsidRPr="000773A0" w:rsidRDefault="0058640B" w:rsidP="000773A0">
            <w:pPr>
              <w:widowControl w:val="0"/>
              <w:numPr>
                <w:ilvl w:val="3"/>
                <w:numId w:val="33"/>
              </w:numPr>
              <w:autoSpaceDE w:val="0"/>
              <w:autoSpaceDN w:val="0"/>
              <w:adjustRightInd w:val="0"/>
              <w:rPr>
                <w:szCs w:val="24"/>
              </w:rPr>
            </w:pPr>
          </w:p>
        </w:tc>
        <w:tc>
          <w:tcPr>
            <w:tcW w:w="2128" w:type="dxa"/>
          </w:tcPr>
          <w:p w:rsidR="0058640B" w:rsidRPr="000773A0" w:rsidRDefault="0058640B" w:rsidP="000773A0">
            <w:pPr>
              <w:widowControl w:val="0"/>
              <w:autoSpaceDE w:val="0"/>
              <w:autoSpaceDN w:val="0"/>
              <w:adjustRightInd w:val="0"/>
              <w:rPr>
                <w:szCs w:val="24"/>
                <w:lang w:val="en-US"/>
              </w:rPr>
            </w:pPr>
            <w:r w:rsidRPr="000773A0">
              <w:rPr>
                <w:szCs w:val="24"/>
                <w:lang w:val="en-US"/>
              </w:rPr>
              <w:t xml:space="preserve">с 01.01.2018 </w:t>
            </w:r>
            <w:proofErr w:type="spellStart"/>
            <w:r w:rsidRPr="000773A0">
              <w:rPr>
                <w:szCs w:val="24"/>
                <w:lang w:val="en-US"/>
              </w:rPr>
              <w:t>по</w:t>
            </w:r>
            <w:proofErr w:type="spellEnd"/>
            <w:r w:rsidRPr="000773A0">
              <w:rPr>
                <w:szCs w:val="24"/>
                <w:lang w:val="en-US"/>
              </w:rPr>
              <w:t xml:space="preserve"> 30.06.2018</w:t>
            </w:r>
          </w:p>
        </w:tc>
        <w:tc>
          <w:tcPr>
            <w:tcW w:w="1134" w:type="dxa"/>
          </w:tcPr>
          <w:p w:rsidR="0058640B" w:rsidRPr="000773A0" w:rsidRDefault="0005446E" w:rsidP="000773A0">
            <w:pPr>
              <w:widowControl w:val="0"/>
              <w:autoSpaceDE w:val="0"/>
              <w:autoSpaceDN w:val="0"/>
              <w:adjustRightInd w:val="0"/>
              <w:jc w:val="center"/>
              <w:rPr>
                <w:szCs w:val="24"/>
              </w:rPr>
            </w:pPr>
            <w:r>
              <w:rPr>
                <w:szCs w:val="24"/>
              </w:rPr>
              <w:t>1012,41</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05446E" w:rsidP="000773A0">
            <w:pPr>
              <w:widowControl w:val="0"/>
              <w:autoSpaceDE w:val="0"/>
              <w:autoSpaceDN w:val="0"/>
              <w:adjustRightInd w:val="0"/>
              <w:jc w:val="center"/>
              <w:rPr>
                <w:szCs w:val="24"/>
              </w:rPr>
            </w:pPr>
            <w:r>
              <w:rPr>
                <w:szCs w:val="24"/>
              </w:rPr>
              <w:t>979,74</w:t>
            </w:r>
          </w:p>
        </w:tc>
      </w:tr>
      <w:tr w:rsidR="0058640B" w:rsidRPr="000773A0" w:rsidTr="00AD13EC">
        <w:trPr>
          <w:cantSplit/>
          <w:trHeight w:val="145"/>
        </w:trPr>
        <w:tc>
          <w:tcPr>
            <w:tcW w:w="1134" w:type="dxa"/>
          </w:tcPr>
          <w:p w:rsidR="0058640B" w:rsidRPr="000773A0" w:rsidRDefault="0058640B" w:rsidP="000773A0">
            <w:pPr>
              <w:widowControl w:val="0"/>
              <w:numPr>
                <w:ilvl w:val="3"/>
                <w:numId w:val="33"/>
              </w:numPr>
              <w:autoSpaceDE w:val="0"/>
              <w:autoSpaceDN w:val="0"/>
              <w:adjustRightInd w:val="0"/>
              <w:rPr>
                <w:szCs w:val="24"/>
              </w:rPr>
            </w:pPr>
          </w:p>
        </w:tc>
        <w:tc>
          <w:tcPr>
            <w:tcW w:w="2128" w:type="dxa"/>
          </w:tcPr>
          <w:p w:rsidR="0058640B" w:rsidRPr="000773A0" w:rsidRDefault="0058640B" w:rsidP="000773A0">
            <w:pPr>
              <w:widowControl w:val="0"/>
              <w:autoSpaceDE w:val="0"/>
              <w:autoSpaceDN w:val="0"/>
              <w:adjustRightInd w:val="0"/>
              <w:rPr>
                <w:szCs w:val="24"/>
                <w:lang w:val="en-US"/>
              </w:rPr>
            </w:pPr>
            <w:r w:rsidRPr="000773A0">
              <w:rPr>
                <w:szCs w:val="24"/>
                <w:lang w:val="en-US"/>
              </w:rPr>
              <w:t xml:space="preserve">с 01.07.2018 </w:t>
            </w:r>
            <w:proofErr w:type="spellStart"/>
            <w:r w:rsidRPr="000773A0">
              <w:rPr>
                <w:szCs w:val="24"/>
                <w:lang w:val="en-US"/>
              </w:rPr>
              <w:t>по</w:t>
            </w:r>
            <w:proofErr w:type="spellEnd"/>
            <w:r w:rsidRPr="000773A0">
              <w:rPr>
                <w:szCs w:val="24"/>
                <w:lang w:val="en-US"/>
              </w:rPr>
              <w:t xml:space="preserve"> 31.12.2018</w:t>
            </w:r>
          </w:p>
        </w:tc>
        <w:tc>
          <w:tcPr>
            <w:tcW w:w="1134" w:type="dxa"/>
          </w:tcPr>
          <w:p w:rsidR="0058640B" w:rsidRPr="000773A0" w:rsidRDefault="00582220" w:rsidP="000773A0">
            <w:pPr>
              <w:widowControl w:val="0"/>
              <w:autoSpaceDE w:val="0"/>
              <w:autoSpaceDN w:val="0"/>
              <w:adjustRightInd w:val="0"/>
              <w:jc w:val="center"/>
              <w:rPr>
                <w:szCs w:val="24"/>
              </w:rPr>
            </w:pPr>
            <w:r>
              <w:rPr>
                <w:szCs w:val="24"/>
              </w:rPr>
              <w:t>1068,26</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2220" w:rsidP="000773A0">
            <w:pPr>
              <w:widowControl w:val="0"/>
              <w:autoSpaceDE w:val="0"/>
              <w:autoSpaceDN w:val="0"/>
              <w:adjustRightInd w:val="0"/>
              <w:jc w:val="center"/>
              <w:rPr>
                <w:szCs w:val="24"/>
              </w:rPr>
            </w:pPr>
            <w:r>
              <w:rPr>
                <w:szCs w:val="24"/>
              </w:rPr>
              <w:t>1053,56</w:t>
            </w:r>
          </w:p>
        </w:tc>
      </w:tr>
      <w:tr w:rsidR="00EA6949" w:rsidRPr="000773A0" w:rsidTr="00AD13EC">
        <w:trPr>
          <w:cantSplit/>
          <w:trHeight w:val="145"/>
        </w:trPr>
        <w:tc>
          <w:tcPr>
            <w:tcW w:w="1134" w:type="dxa"/>
          </w:tcPr>
          <w:p w:rsidR="00EA6949" w:rsidRPr="000773A0" w:rsidRDefault="00EA6949" w:rsidP="000E338D">
            <w:pPr>
              <w:widowControl w:val="0"/>
              <w:numPr>
                <w:ilvl w:val="1"/>
                <w:numId w:val="33"/>
              </w:numPr>
              <w:autoSpaceDE w:val="0"/>
              <w:autoSpaceDN w:val="0"/>
              <w:adjustRightInd w:val="0"/>
              <w:rPr>
                <w:szCs w:val="24"/>
              </w:rPr>
            </w:pPr>
          </w:p>
        </w:tc>
        <w:tc>
          <w:tcPr>
            <w:tcW w:w="8931" w:type="dxa"/>
            <w:gridSpan w:val="7"/>
          </w:tcPr>
          <w:p w:rsidR="00EA6949" w:rsidRPr="000773A0" w:rsidRDefault="00EA6949" w:rsidP="000E338D">
            <w:pPr>
              <w:widowControl w:val="0"/>
              <w:autoSpaceDE w:val="0"/>
              <w:autoSpaceDN w:val="0"/>
              <w:adjustRightInd w:val="0"/>
              <w:jc w:val="both"/>
              <w:rPr>
                <w:noProof/>
                <w:szCs w:val="24"/>
              </w:rPr>
            </w:pPr>
            <w:r w:rsidRPr="00EA6949">
              <w:rPr>
                <w:noProof/>
                <w:szCs w:val="24"/>
              </w:rPr>
              <w:t>СТ: тепловая энергия, вырабатываемая ТЭЦ Академической и котельной, расположенной по адресу: г. Екатеринбург, Складской проезд, 4</w:t>
            </w:r>
          </w:p>
        </w:tc>
      </w:tr>
      <w:tr w:rsidR="00EA6949" w:rsidRPr="000773A0" w:rsidTr="00AD13EC">
        <w:trPr>
          <w:cantSplit/>
          <w:trHeight w:val="145"/>
        </w:trPr>
        <w:tc>
          <w:tcPr>
            <w:tcW w:w="1134" w:type="dxa"/>
          </w:tcPr>
          <w:p w:rsidR="00EA6949" w:rsidRPr="000773A0" w:rsidRDefault="00EA6949" w:rsidP="000E338D">
            <w:pPr>
              <w:widowControl w:val="0"/>
              <w:numPr>
                <w:ilvl w:val="2"/>
                <w:numId w:val="33"/>
              </w:numPr>
              <w:autoSpaceDE w:val="0"/>
              <w:autoSpaceDN w:val="0"/>
              <w:adjustRightInd w:val="0"/>
              <w:rPr>
                <w:szCs w:val="24"/>
              </w:rPr>
            </w:pPr>
          </w:p>
        </w:tc>
        <w:tc>
          <w:tcPr>
            <w:tcW w:w="8931" w:type="dxa"/>
            <w:gridSpan w:val="7"/>
          </w:tcPr>
          <w:p w:rsidR="00EA6949" w:rsidRPr="000773A0" w:rsidRDefault="00EA6949" w:rsidP="000E338D">
            <w:pPr>
              <w:widowControl w:val="0"/>
              <w:autoSpaceDE w:val="0"/>
              <w:autoSpaceDN w:val="0"/>
              <w:adjustRightInd w:val="0"/>
              <w:rPr>
                <w:szCs w:val="24"/>
              </w:rPr>
            </w:pPr>
            <w:r w:rsidRPr="000773A0">
              <w:rPr>
                <w:szCs w:val="24"/>
              </w:rPr>
              <w:t>одноставочный, руб./Гкал</w:t>
            </w:r>
          </w:p>
        </w:tc>
      </w:tr>
      <w:tr w:rsidR="00EA6949" w:rsidRPr="000773A0" w:rsidTr="00AD13EC">
        <w:trPr>
          <w:cantSplit/>
          <w:trHeight w:val="145"/>
        </w:trPr>
        <w:tc>
          <w:tcPr>
            <w:tcW w:w="1134" w:type="dxa"/>
          </w:tcPr>
          <w:p w:rsidR="00EA6949" w:rsidRPr="000773A0" w:rsidRDefault="00EA6949" w:rsidP="000E338D">
            <w:pPr>
              <w:widowControl w:val="0"/>
              <w:numPr>
                <w:ilvl w:val="3"/>
                <w:numId w:val="33"/>
              </w:numPr>
              <w:autoSpaceDE w:val="0"/>
              <w:autoSpaceDN w:val="0"/>
              <w:adjustRightInd w:val="0"/>
              <w:rPr>
                <w:szCs w:val="24"/>
              </w:rPr>
            </w:pPr>
          </w:p>
        </w:tc>
        <w:tc>
          <w:tcPr>
            <w:tcW w:w="2128" w:type="dxa"/>
          </w:tcPr>
          <w:p w:rsidR="00EA6949" w:rsidRPr="000773A0" w:rsidRDefault="00EA6949" w:rsidP="000E338D">
            <w:pPr>
              <w:widowControl w:val="0"/>
              <w:autoSpaceDE w:val="0"/>
              <w:autoSpaceDN w:val="0"/>
              <w:adjustRightInd w:val="0"/>
              <w:rPr>
                <w:szCs w:val="24"/>
                <w:lang w:val="en-US"/>
              </w:rPr>
            </w:pPr>
            <w:r w:rsidRPr="000773A0">
              <w:rPr>
                <w:szCs w:val="24"/>
                <w:lang w:val="en-US"/>
              </w:rPr>
              <w:t xml:space="preserve">с 01.01.2018 </w:t>
            </w:r>
            <w:proofErr w:type="spellStart"/>
            <w:r w:rsidRPr="000773A0">
              <w:rPr>
                <w:szCs w:val="24"/>
                <w:lang w:val="en-US"/>
              </w:rPr>
              <w:t>по</w:t>
            </w:r>
            <w:proofErr w:type="spellEnd"/>
            <w:r w:rsidRPr="000773A0">
              <w:rPr>
                <w:szCs w:val="24"/>
                <w:lang w:val="en-US"/>
              </w:rPr>
              <w:t xml:space="preserve"> 30.06.2018</w:t>
            </w:r>
          </w:p>
        </w:tc>
        <w:tc>
          <w:tcPr>
            <w:tcW w:w="1134" w:type="dxa"/>
          </w:tcPr>
          <w:p w:rsidR="00EA6949" w:rsidRPr="000773A0" w:rsidRDefault="00EA6949" w:rsidP="000E338D">
            <w:pPr>
              <w:widowControl w:val="0"/>
              <w:autoSpaceDE w:val="0"/>
              <w:autoSpaceDN w:val="0"/>
              <w:adjustRightInd w:val="0"/>
              <w:jc w:val="center"/>
              <w:rPr>
                <w:szCs w:val="24"/>
              </w:rPr>
            </w:pPr>
            <w:r w:rsidRPr="000773A0">
              <w:rPr>
                <w:szCs w:val="24"/>
              </w:rPr>
              <w:t>841,80</w:t>
            </w:r>
          </w:p>
        </w:tc>
        <w:tc>
          <w:tcPr>
            <w:tcW w:w="991" w:type="dxa"/>
          </w:tcPr>
          <w:p w:rsidR="00EA6949" w:rsidRPr="000773A0" w:rsidRDefault="00EA6949" w:rsidP="000E338D">
            <w:pPr>
              <w:widowControl w:val="0"/>
              <w:autoSpaceDE w:val="0"/>
              <w:autoSpaceDN w:val="0"/>
              <w:adjustRightInd w:val="0"/>
              <w:jc w:val="center"/>
              <w:rPr>
                <w:szCs w:val="24"/>
              </w:rPr>
            </w:pPr>
          </w:p>
        </w:tc>
        <w:tc>
          <w:tcPr>
            <w:tcW w:w="992" w:type="dxa"/>
          </w:tcPr>
          <w:p w:rsidR="00EA6949" w:rsidRPr="000773A0" w:rsidRDefault="00EA6949" w:rsidP="000E338D">
            <w:pPr>
              <w:widowControl w:val="0"/>
              <w:autoSpaceDE w:val="0"/>
              <w:autoSpaceDN w:val="0"/>
              <w:adjustRightInd w:val="0"/>
              <w:jc w:val="center"/>
              <w:rPr>
                <w:szCs w:val="24"/>
              </w:rPr>
            </w:pPr>
          </w:p>
        </w:tc>
        <w:tc>
          <w:tcPr>
            <w:tcW w:w="992" w:type="dxa"/>
          </w:tcPr>
          <w:p w:rsidR="00EA6949" w:rsidRPr="000773A0" w:rsidRDefault="00EA6949" w:rsidP="000E338D">
            <w:pPr>
              <w:widowControl w:val="0"/>
              <w:autoSpaceDE w:val="0"/>
              <w:autoSpaceDN w:val="0"/>
              <w:adjustRightInd w:val="0"/>
              <w:jc w:val="center"/>
              <w:rPr>
                <w:szCs w:val="24"/>
              </w:rPr>
            </w:pPr>
          </w:p>
        </w:tc>
        <w:tc>
          <w:tcPr>
            <w:tcW w:w="993" w:type="dxa"/>
          </w:tcPr>
          <w:p w:rsidR="00EA6949" w:rsidRPr="000773A0" w:rsidRDefault="00EA6949" w:rsidP="000E338D">
            <w:pPr>
              <w:widowControl w:val="0"/>
              <w:autoSpaceDE w:val="0"/>
              <w:autoSpaceDN w:val="0"/>
              <w:adjustRightInd w:val="0"/>
              <w:jc w:val="center"/>
              <w:rPr>
                <w:szCs w:val="24"/>
              </w:rPr>
            </w:pPr>
          </w:p>
        </w:tc>
        <w:tc>
          <w:tcPr>
            <w:tcW w:w="1701" w:type="dxa"/>
          </w:tcPr>
          <w:p w:rsidR="00EA6949" w:rsidRPr="000773A0" w:rsidRDefault="00EA6949" w:rsidP="000E338D">
            <w:pPr>
              <w:widowControl w:val="0"/>
              <w:autoSpaceDE w:val="0"/>
              <w:autoSpaceDN w:val="0"/>
              <w:adjustRightInd w:val="0"/>
              <w:jc w:val="center"/>
              <w:rPr>
                <w:szCs w:val="24"/>
              </w:rPr>
            </w:pPr>
          </w:p>
        </w:tc>
      </w:tr>
      <w:tr w:rsidR="00EA6949" w:rsidRPr="000773A0" w:rsidTr="00AD13EC">
        <w:trPr>
          <w:cantSplit/>
          <w:trHeight w:val="145"/>
        </w:trPr>
        <w:tc>
          <w:tcPr>
            <w:tcW w:w="1134" w:type="dxa"/>
          </w:tcPr>
          <w:p w:rsidR="00EA6949" w:rsidRPr="000773A0" w:rsidRDefault="00EA6949" w:rsidP="000E338D">
            <w:pPr>
              <w:widowControl w:val="0"/>
              <w:numPr>
                <w:ilvl w:val="3"/>
                <w:numId w:val="33"/>
              </w:numPr>
              <w:autoSpaceDE w:val="0"/>
              <w:autoSpaceDN w:val="0"/>
              <w:adjustRightInd w:val="0"/>
              <w:rPr>
                <w:szCs w:val="24"/>
              </w:rPr>
            </w:pPr>
          </w:p>
        </w:tc>
        <w:tc>
          <w:tcPr>
            <w:tcW w:w="2128" w:type="dxa"/>
          </w:tcPr>
          <w:p w:rsidR="00EA6949" w:rsidRPr="000773A0" w:rsidRDefault="00EA6949" w:rsidP="000E338D">
            <w:pPr>
              <w:widowControl w:val="0"/>
              <w:autoSpaceDE w:val="0"/>
              <w:autoSpaceDN w:val="0"/>
              <w:adjustRightInd w:val="0"/>
              <w:rPr>
                <w:szCs w:val="24"/>
                <w:lang w:val="en-US"/>
              </w:rPr>
            </w:pPr>
            <w:r w:rsidRPr="000773A0">
              <w:rPr>
                <w:szCs w:val="24"/>
                <w:lang w:val="en-US"/>
              </w:rPr>
              <w:t xml:space="preserve">с 01.07.2018 </w:t>
            </w:r>
            <w:proofErr w:type="spellStart"/>
            <w:r w:rsidRPr="000773A0">
              <w:rPr>
                <w:szCs w:val="24"/>
                <w:lang w:val="en-US"/>
              </w:rPr>
              <w:t>по</w:t>
            </w:r>
            <w:proofErr w:type="spellEnd"/>
            <w:r w:rsidRPr="000773A0">
              <w:rPr>
                <w:szCs w:val="24"/>
                <w:lang w:val="en-US"/>
              </w:rPr>
              <w:t xml:space="preserve"> 31.12.2018</w:t>
            </w:r>
          </w:p>
        </w:tc>
        <w:tc>
          <w:tcPr>
            <w:tcW w:w="1134" w:type="dxa"/>
          </w:tcPr>
          <w:p w:rsidR="00EA6949" w:rsidRPr="000773A0" w:rsidRDefault="00EA6949" w:rsidP="000E338D">
            <w:pPr>
              <w:widowControl w:val="0"/>
              <w:autoSpaceDE w:val="0"/>
              <w:autoSpaceDN w:val="0"/>
              <w:adjustRightInd w:val="0"/>
              <w:jc w:val="center"/>
              <w:rPr>
                <w:szCs w:val="24"/>
              </w:rPr>
            </w:pPr>
            <w:r w:rsidRPr="000773A0">
              <w:rPr>
                <w:szCs w:val="24"/>
              </w:rPr>
              <w:t>841,80</w:t>
            </w:r>
          </w:p>
        </w:tc>
        <w:tc>
          <w:tcPr>
            <w:tcW w:w="991" w:type="dxa"/>
          </w:tcPr>
          <w:p w:rsidR="00EA6949" w:rsidRPr="000773A0" w:rsidRDefault="00EA6949" w:rsidP="000E338D">
            <w:pPr>
              <w:widowControl w:val="0"/>
              <w:autoSpaceDE w:val="0"/>
              <w:autoSpaceDN w:val="0"/>
              <w:adjustRightInd w:val="0"/>
              <w:jc w:val="center"/>
              <w:rPr>
                <w:szCs w:val="24"/>
              </w:rPr>
            </w:pPr>
          </w:p>
        </w:tc>
        <w:tc>
          <w:tcPr>
            <w:tcW w:w="992" w:type="dxa"/>
          </w:tcPr>
          <w:p w:rsidR="00EA6949" w:rsidRPr="000773A0" w:rsidRDefault="00EA6949" w:rsidP="000E338D">
            <w:pPr>
              <w:widowControl w:val="0"/>
              <w:autoSpaceDE w:val="0"/>
              <w:autoSpaceDN w:val="0"/>
              <w:adjustRightInd w:val="0"/>
              <w:jc w:val="center"/>
              <w:rPr>
                <w:szCs w:val="24"/>
              </w:rPr>
            </w:pPr>
          </w:p>
        </w:tc>
        <w:tc>
          <w:tcPr>
            <w:tcW w:w="992" w:type="dxa"/>
          </w:tcPr>
          <w:p w:rsidR="00EA6949" w:rsidRPr="000773A0" w:rsidRDefault="00EA6949" w:rsidP="000E338D">
            <w:pPr>
              <w:widowControl w:val="0"/>
              <w:autoSpaceDE w:val="0"/>
              <w:autoSpaceDN w:val="0"/>
              <w:adjustRightInd w:val="0"/>
              <w:jc w:val="center"/>
              <w:rPr>
                <w:szCs w:val="24"/>
              </w:rPr>
            </w:pPr>
          </w:p>
        </w:tc>
        <w:tc>
          <w:tcPr>
            <w:tcW w:w="993" w:type="dxa"/>
          </w:tcPr>
          <w:p w:rsidR="00EA6949" w:rsidRPr="000773A0" w:rsidRDefault="00EA6949" w:rsidP="000E338D">
            <w:pPr>
              <w:widowControl w:val="0"/>
              <w:autoSpaceDE w:val="0"/>
              <w:autoSpaceDN w:val="0"/>
              <w:adjustRightInd w:val="0"/>
              <w:jc w:val="center"/>
              <w:rPr>
                <w:szCs w:val="24"/>
              </w:rPr>
            </w:pPr>
          </w:p>
        </w:tc>
        <w:tc>
          <w:tcPr>
            <w:tcW w:w="1701" w:type="dxa"/>
          </w:tcPr>
          <w:p w:rsidR="00EA6949" w:rsidRPr="000773A0" w:rsidRDefault="00EA6949" w:rsidP="000E338D">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0773A0">
            <w:pPr>
              <w:widowControl w:val="0"/>
              <w:numPr>
                <w:ilvl w:val="1"/>
                <w:numId w:val="33"/>
              </w:numPr>
              <w:autoSpaceDE w:val="0"/>
              <w:autoSpaceDN w:val="0"/>
              <w:adjustRightInd w:val="0"/>
              <w:rPr>
                <w:szCs w:val="24"/>
              </w:rPr>
            </w:pPr>
          </w:p>
        </w:tc>
        <w:tc>
          <w:tcPr>
            <w:tcW w:w="8931" w:type="dxa"/>
            <w:gridSpan w:val="7"/>
          </w:tcPr>
          <w:p w:rsidR="0058640B" w:rsidRPr="000773A0" w:rsidRDefault="0058640B" w:rsidP="00582220">
            <w:pPr>
              <w:widowControl w:val="0"/>
              <w:autoSpaceDE w:val="0"/>
              <w:autoSpaceDN w:val="0"/>
              <w:adjustRightInd w:val="0"/>
              <w:jc w:val="both"/>
              <w:rPr>
                <w:noProof/>
                <w:szCs w:val="24"/>
              </w:rPr>
            </w:pPr>
            <w:proofErr w:type="gramStart"/>
            <w:r w:rsidRPr="000773A0">
              <w:rPr>
                <w:noProof/>
                <w:szCs w:val="24"/>
              </w:rPr>
              <w:t xml:space="preserve">СТ: тепловая энергия, вырабатываемая ТЭЦ, расположенной по адресу: </w:t>
            </w:r>
            <w:r w:rsidR="00AD13EC">
              <w:rPr>
                <w:noProof/>
                <w:szCs w:val="24"/>
              </w:rPr>
              <w:br/>
            </w:r>
            <w:r w:rsidRPr="000773A0">
              <w:rPr>
                <w:noProof/>
                <w:szCs w:val="24"/>
              </w:rPr>
              <w:t>г. Екатеринбург, ул. Фронтовых бригад, д. 18</w:t>
            </w:r>
            <w:proofErr w:type="gramEnd"/>
          </w:p>
        </w:tc>
      </w:tr>
      <w:tr w:rsidR="0058640B" w:rsidRPr="000773A0" w:rsidTr="00AD13EC">
        <w:trPr>
          <w:cantSplit/>
          <w:trHeight w:val="145"/>
        </w:trPr>
        <w:tc>
          <w:tcPr>
            <w:tcW w:w="1134" w:type="dxa"/>
          </w:tcPr>
          <w:p w:rsidR="0058640B" w:rsidRPr="000773A0" w:rsidRDefault="0058640B" w:rsidP="000773A0">
            <w:pPr>
              <w:widowControl w:val="0"/>
              <w:numPr>
                <w:ilvl w:val="2"/>
                <w:numId w:val="33"/>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szCs w:val="24"/>
              </w:rPr>
            </w:pPr>
            <w:r w:rsidRPr="000773A0">
              <w:rPr>
                <w:szCs w:val="24"/>
              </w:rPr>
              <w:t>одноставочный, руб./Гкал</w:t>
            </w:r>
          </w:p>
        </w:tc>
      </w:tr>
      <w:tr w:rsidR="0058640B" w:rsidRPr="000773A0" w:rsidTr="00AD13EC">
        <w:trPr>
          <w:cantSplit/>
          <w:trHeight w:val="145"/>
        </w:trPr>
        <w:tc>
          <w:tcPr>
            <w:tcW w:w="1134" w:type="dxa"/>
          </w:tcPr>
          <w:p w:rsidR="0058640B" w:rsidRPr="000773A0" w:rsidRDefault="0058640B" w:rsidP="000773A0">
            <w:pPr>
              <w:widowControl w:val="0"/>
              <w:numPr>
                <w:ilvl w:val="3"/>
                <w:numId w:val="33"/>
              </w:numPr>
              <w:autoSpaceDE w:val="0"/>
              <w:autoSpaceDN w:val="0"/>
              <w:adjustRightInd w:val="0"/>
              <w:rPr>
                <w:szCs w:val="24"/>
              </w:rPr>
            </w:pPr>
          </w:p>
        </w:tc>
        <w:tc>
          <w:tcPr>
            <w:tcW w:w="2128" w:type="dxa"/>
          </w:tcPr>
          <w:p w:rsidR="0058640B" w:rsidRPr="00AD13EC" w:rsidRDefault="0058640B" w:rsidP="000773A0">
            <w:pPr>
              <w:widowControl w:val="0"/>
              <w:autoSpaceDE w:val="0"/>
              <w:autoSpaceDN w:val="0"/>
              <w:adjustRightInd w:val="0"/>
              <w:rPr>
                <w:szCs w:val="24"/>
              </w:rPr>
            </w:pPr>
            <w:r w:rsidRPr="00AD13EC">
              <w:rPr>
                <w:szCs w:val="24"/>
              </w:rPr>
              <w:t>с 01.01.2018 по 30.06.2018</w:t>
            </w:r>
          </w:p>
        </w:tc>
        <w:tc>
          <w:tcPr>
            <w:tcW w:w="1134" w:type="dxa"/>
          </w:tcPr>
          <w:p w:rsidR="0058640B" w:rsidRPr="000773A0" w:rsidRDefault="0058640B" w:rsidP="0005446E">
            <w:pPr>
              <w:widowControl w:val="0"/>
              <w:autoSpaceDE w:val="0"/>
              <w:autoSpaceDN w:val="0"/>
              <w:adjustRightInd w:val="0"/>
              <w:jc w:val="center"/>
              <w:rPr>
                <w:szCs w:val="24"/>
              </w:rPr>
            </w:pPr>
            <w:r w:rsidRPr="000773A0">
              <w:rPr>
                <w:szCs w:val="24"/>
              </w:rPr>
              <w:t>866,</w:t>
            </w:r>
            <w:r w:rsidR="0005446E">
              <w:rPr>
                <w:szCs w:val="24"/>
              </w:rPr>
              <w:t>17</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2220" w:rsidP="000773A0">
            <w:pPr>
              <w:widowControl w:val="0"/>
              <w:autoSpaceDE w:val="0"/>
              <w:autoSpaceDN w:val="0"/>
              <w:adjustRightInd w:val="0"/>
              <w:jc w:val="center"/>
              <w:rPr>
                <w:szCs w:val="24"/>
              </w:rPr>
            </w:pPr>
            <w:r>
              <w:rPr>
                <w:szCs w:val="24"/>
              </w:rPr>
              <w:t>1099,57</w:t>
            </w: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0773A0">
            <w:pPr>
              <w:widowControl w:val="0"/>
              <w:numPr>
                <w:ilvl w:val="3"/>
                <w:numId w:val="33"/>
              </w:numPr>
              <w:autoSpaceDE w:val="0"/>
              <w:autoSpaceDN w:val="0"/>
              <w:adjustRightInd w:val="0"/>
              <w:rPr>
                <w:szCs w:val="24"/>
              </w:rPr>
            </w:pPr>
          </w:p>
        </w:tc>
        <w:tc>
          <w:tcPr>
            <w:tcW w:w="2128" w:type="dxa"/>
          </w:tcPr>
          <w:p w:rsidR="0058640B" w:rsidRPr="00AD13EC" w:rsidRDefault="0058640B" w:rsidP="000773A0">
            <w:pPr>
              <w:widowControl w:val="0"/>
              <w:autoSpaceDE w:val="0"/>
              <w:autoSpaceDN w:val="0"/>
              <w:adjustRightInd w:val="0"/>
              <w:rPr>
                <w:szCs w:val="24"/>
              </w:rPr>
            </w:pPr>
            <w:r w:rsidRPr="00AD13EC">
              <w:rPr>
                <w:szCs w:val="24"/>
              </w:rPr>
              <w:t>с 01.07.2018 по 31.12.2018</w:t>
            </w:r>
          </w:p>
        </w:tc>
        <w:tc>
          <w:tcPr>
            <w:tcW w:w="1134" w:type="dxa"/>
          </w:tcPr>
          <w:p w:rsidR="0058640B" w:rsidRPr="000773A0" w:rsidRDefault="00582220" w:rsidP="0005446E">
            <w:pPr>
              <w:widowControl w:val="0"/>
              <w:autoSpaceDE w:val="0"/>
              <w:autoSpaceDN w:val="0"/>
              <w:adjustRightInd w:val="0"/>
              <w:jc w:val="center"/>
              <w:rPr>
                <w:szCs w:val="24"/>
              </w:rPr>
            </w:pPr>
            <w:r>
              <w:rPr>
                <w:szCs w:val="24"/>
              </w:rPr>
              <w:t>944,82</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2220" w:rsidP="000773A0">
            <w:pPr>
              <w:widowControl w:val="0"/>
              <w:autoSpaceDE w:val="0"/>
              <w:autoSpaceDN w:val="0"/>
              <w:adjustRightInd w:val="0"/>
              <w:jc w:val="center"/>
              <w:rPr>
                <w:szCs w:val="24"/>
              </w:rPr>
            </w:pPr>
            <w:r w:rsidRPr="00582220">
              <w:rPr>
                <w:szCs w:val="24"/>
              </w:rPr>
              <w:t>1099,57</w:t>
            </w: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0773A0">
            <w:pPr>
              <w:widowControl w:val="0"/>
              <w:tabs>
                <w:tab w:val="num" w:pos="934"/>
              </w:tabs>
              <w:autoSpaceDE w:val="0"/>
              <w:autoSpaceDN w:val="0"/>
              <w:adjustRightInd w:val="0"/>
              <w:rPr>
                <w:b/>
                <w:szCs w:val="24"/>
              </w:rPr>
            </w:pPr>
          </w:p>
        </w:tc>
        <w:tc>
          <w:tcPr>
            <w:tcW w:w="8931" w:type="dxa"/>
            <w:gridSpan w:val="7"/>
          </w:tcPr>
          <w:p w:rsidR="0058640B" w:rsidRPr="00AD13EC" w:rsidRDefault="00AD13EC" w:rsidP="000773A0">
            <w:pPr>
              <w:widowControl w:val="0"/>
              <w:autoSpaceDE w:val="0"/>
              <w:autoSpaceDN w:val="0"/>
              <w:adjustRightInd w:val="0"/>
              <w:rPr>
                <w:b/>
                <w:noProof/>
                <w:szCs w:val="24"/>
                <w:u w:val="single"/>
              </w:rPr>
            </w:pPr>
            <w:r>
              <w:rPr>
                <w:b/>
                <w:noProof/>
                <w:szCs w:val="24"/>
                <w:u w:val="single"/>
              </w:rPr>
              <w:t>М</w:t>
            </w:r>
            <w:r w:rsidR="0058640B" w:rsidRPr="00AD13EC">
              <w:rPr>
                <w:b/>
                <w:noProof/>
                <w:szCs w:val="24"/>
                <w:u w:val="single"/>
              </w:rPr>
              <w:t xml:space="preserve">униципальное образование Алапаевское </w:t>
            </w:r>
          </w:p>
        </w:tc>
      </w:tr>
      <w:tr w:rsidR="0058640B" w:rsidRPr="000773A0" w:rsidTr="00AD13EC">
        <w:trPr>
          <w:cantSplit/>
          <w:trHeight w:val="145"/>
        </w:trPr>
        <w:tc>
          <w:tcPr>
            <w:tcW w:w="1134" w:type="dxa"/>
          </w:tcPr>
          <w:p w:rsidR="0058640B" w:rsidRPr="000773A0" w:rsidRDefault="0058640B" w:rsidP="000773A0">
            <w:pPr>
              <w:widowControl w:val="0"/>
              <w:numPr>
                <w:ilvl w:val="0"/>
                <w:numId w:val="33"/>
              </w:numPr>
              <w:tabs>
                <w:tab w:val="num" w:pos="1637"/>
              </w:tabs>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Общество с ограниченной ответственностью «Март», с. Деево</w:t>
            </w:r>
          </w:p>
        </w:tc>
      </w:tr>
      <w:tr w:rsidR="0058640B" w:rsidRPr="000773A0" w:rsidTr="00AD13EC">
        <w:trPr>
          <w:cantSplit/>
          <w:trHeight w:val="145"/>
        </w:trPr>
        <w:tc>
          <w:tcPr>
            <w:tcW w:w="1134" w:type="dxa"/>
          </w:tcPr>
          <w:p w:rsidR="0058640B" w:rsidRPr="000773A0" w:rsidRDefault="0058640B" w:rsidP="000773A0">
            <w:pPr>
              <w:widowControl w:val="0"/>
              <w:numPr>
                <w:ilvl w:val="1"/>
                <w:numId w:val="33"/>
              </w:numPr>
              <w:tabs>
                <w:tab w:val="num" w:pos="792"/>
              </w:tabs>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szCs w:val="24"/>
              </w:rPr>
            </w:pPr>
            <w:r w:rsidRPr="000773A0">
              <w:rPr>
                <w:szCs w:val="24"/>
              </w:rPr>
              <w:t>одноставочный, руб./Гкал</w:t>
            </w:r>
          </w:p>
        </w:tc>
      </w:tr>
      <w:tr w:rsidR="0058640B" w:rsidRPr="000773A0" w:rsidTr="00AD13EC">
        <w:trPr>
          <w:cantSplit/>
          <w:trHeight w:val="145"/>
        </w:trPr>
        <w:tc>
          <w:tcPr>
            <w:tcW w:w="1134" w:type="dxa"/>
          </w:tcPr>
          <w:p w:rsidR="0058640B" w:rsidRPr="000773A0" w:rsidRDefault="0058640B" w:rsidP="000773A0">
            <w:pPr>
              <w:widowControl w:val="0"/>
              <w:numPr>
                <w:ilvl w:val="2"/>
                <w:numId w:val="33"/>
              </w:numPr>
              <w:tabs>
                <w:tab w:val="num" w:pos="1507"/>
              </w:tabs>
              <w:autoSpaceDE w:val="0"/>
              <w:autoSpaceDN w:val="0"/>
              <w:adjustRightInd w:val="0"/>
              <w:rPr>
                <w:szCs w:val="24"/>
              </w:rPr>
            </w:pPr>
          </w:p>
        </w:tc>
        <w:tc>
          <w:tcPr>
            <w:tcW w:w="2128" w:type="dxa"/>
          </w:tcPr>
          <w:p w:rsidR="0058640B" w:rsidRPr="000773A0" w:rsidRDefault="0058640B" w:rsidP="000773A0">
            <w:pPr>
              <w:widowControl w:val="0"/>
              <w:autoSpaceDE w:val="0"/>
              <w:autoSpaceDN w:val="0"/>
              <w:adjustRightInd w:val="0"/>
              <w:rPr>
                <w:szCs w:val="24"/>
                <w:lang w:val="en-US"/>
              </w:rPr>
            </w:pPr>
            <w:r w:rsidRPr="000773A0">
              <w:rPr>
                <w:szCs w:val="24"/>
                <w:lang w:val="en-US"/>
              </w:rPr>
              <w:t xml:space="preserve">с 01.01.2018 </w:t>
            </w:r>
            <w:proofErr w:type="spellStart"/>
            <w:r w:rsidRPr="000773A0">
              <w:rPr>
                <w:szCs w:val="24"/>
                <w:lang w:val="en-US"/>
              </w:rPr>
              <w:t>по</w:t>
            </w:r>
            <w:proofErr w:type="spellEnd"/>
            <w:r w:rsidRPr="000773A0">
              <w:rPr>
                <w:szCs w:val="24"/>
                <w:lang w:val="en-US"/>
              </w:rPr>
              <w:t xml:space="preserve"> 30.06.2018</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2065,99*</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0773A0">
            <w:pPr>
              <w:widowControl w:val="0"/>
              <w:numPr>
                <w:ilvl w:val="2"/>
                <w:numId w:val="33"/>
              </w:numPr>
              <w:tabs>
                <w:tab w:val="num" w:pos="1507"/>
              </w:tabs>
              <w:autoSpaceDE w:val="0"/>
              <w:autoSpaceDN w:val="0"/>
              <w:adjustRightInd w:val="0"/>
              <w:rPr>
                <w:szCs w:val="24"/>
              </w:rPr>
            </w:pPr>
          </w:p>
        </w:tc>
        <w:tc>
          <w:tcPr>
            <w:tcW w:w="2128" w:type="dxa"/>
          </w:tcPr>
          <w:p w:rsidR="0058640B" w:rsidRPr="000773A0" w:rsidRDefault="0058640B" w:rsidP="000773A0">
            <w:pPr>
              <w:widowControl w:val="0"/>
              <w:autoSpaceDE w:val="0"/>
              <w:autoSpaceDN w:val="0"/>
              <w:adjustRightInd w:val="0"/>
              <w:rPr>
                <w:szCs w:val="24"/>
                <w:lang w:val="en-US"/>
              </w:rPr>
            </w:pPr>
            <w:r w:rsidRPr="000773A0">
              <w:rPr>
                <w:szCs w:val="24"/>
                <w:lang w:val="en-US"/>
              </w:rPr>
              <w:t xml:space="preserve">с 01.07.2018 </w:t>
            </w:r>
            <w:proofErr w:type="spellStart"/>
            <w:r w:rsidRPr="000773A0">
              <w:rPr>
                <w:szCs w:val="24"/>
                <w:lang w:val="en-US"/>
              </w:rPr>
              <w:t>по</w:t>
            </w:r>
            <w:proofErr w:type="spellEnd"/>
            <w:r w:rsidRPr="000773A0">
              <w:rPr>
                <w:szCs w:val="24"/>
                <w:lang w:val="en-US"/>
              </w:rPr>
              <w:t xml:space="preserve"> 31.12.2018</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2191,81*</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6F4BEE" w:rsidRPr="000773A0" w:rsidTr="00AD13EC">
        <w:trPr>
          <w:cantSplit/>
          <w:trHeight w:val="145"/>
        </w:trPr>
        <w:tc>
          <w:tcPr>
            <w:tcW w:w="1134" w:type="dxa"/>
            <w:vMerge w:val="restart"/>
          </w:tcPr>
          <w:p w:rsidR="006F4BEE" w:rsidRPr="000773A0" w:rsidRDefault="006F4BEE" w:rsidP="00DC1F29">
            <w:pPr>
              <w:widowControl w:val="0"/>
              <w:numPr>
                <w:ilvl w:val="1"/>
                <w:numId w:val="33"/>
              </w:numPr>
              <w:tabs>
                <w:tab w:val="num" w:pos="792"/>
              </w:tabs>
              <w:autoSpaceDE w:val="0"/>
              <w:autoSpaceDN w:val="0"/>
              <w:adjustRightInd w:val="0"/>
              <w:rPr>
                <w:szCs w:val="24"/>
              </w:rPr>
            </w:pPr>
          </w:p>
        </w:tc>
        <w:tc>
          <w:tcPr>
            <w:tcW w:w="8931" w:type="dxa"/>
            <w:gridSpan w:val="7"/>
          </w:tcPr>
          <w:p w:rsidR="006F4BEE" w:rsidRPr="000773A0" w:rsidRDefault="006F4BEE" w:rsidP="00DC1F29">
            <w:pPr>
              <w:widowControl w:val="0"/>
              <w:autoSpaceDE w:val="0"/>
              <w:autoSpaceDN w:val="0"/>
              <w:adjustRightInd w:val="0"/>
              <w:rPr>
                <w:szCs w:val="24"/>
              </w:rPr>
            </w:pPr>
            <w:r w:rsidRPr="000773A0">
              <w:rPr>
                <w:szCs w:val="24"/>
              </w:rPr>
              <w:t>Население (тарифы указаны с учетом НДС)</w:t>
            </w:r>
          </w:p>
        </w:tc>
      </w:tr>
      <w:tr w:rsidR="006F4BEE" w:rsidRPr="000773A0" w:rsidTr="00AD13EC">
        <w:trPr>
          <w:cantSplit/>
          <w:trHeight w:val="145"/>
        </w:trPr>
        <w:tc>
          <w:tcPr>
            <w:tcW w:w="1134" w:type="dxa"/>
            <w:vMerge/>
          </w:tcPr>
          <w:p w:rsidR="006F4BEE" w:rsidRPr="000773A0" w:rsidRDefault="006F4BEE" w:rsidP="00DC1F29">
            <w:pPr>
              <w:widowControl w:val="0"/>
              <w:numPr>
                <w:ilvl w:val="2"/>
                <w:numId w:val="33"/>
              </w:numPr>
              <w:tabs>
                <w:tab w:val="num" w:pos="1507"/>
              </w:tabs>
              <w:autoSpaceDE w:val="0"/>
              <w:autoSpaceDN w:val="0"/>
              <w:adjustRightInd w:val="0"/>
              <w:rPr>
                <w:szCs w:val="24"/>
              </w:rPr>
            </w:pPr>
          </w:p>
        </w:tc>
        <w:tc>
          <w:tcPr>
            <w:tcW w:w="8931" w:type="dxa"/>
            <w:gridSpan w:val="7"/>
          </w:tcPr>
          <w:p w:rsidR="006F4BEE" w:rsidRPr="000773A0" w:rsidRDefault="006F4BEE" w:rsidP="00DC1F29">
            <w:pPr>
              <w:widowControl w:val="0"/>
              <w:autoSpaceDE w:val="0"/>
              <w:autoSpaceDN w:val="0"/>
              <w:adjustRightInd w:val="0"/>
              <w:rPr>
                <w:szCs w:val="24"/>
              </w:rPr>
            </w:pPr>
            <w:r w:rsidRPr="000773A0">
              <w:rPr>
                <w:szCs w:val="24"/>
              </w:rPr>
              <w:t>одноставочный, руб./Гкал</w:t>
            </w:r>
          </w:p>
        </w:tc>
      </w:tr>
      <w:tr w:rsidR="006F4BEE" w:rsidRPr="000773A0" w:rsidTr="00AD13EC">
        <w:trPr>
          <w:cantSplit/>
          <w:trHeight w:val="145"/>
        </w:trPr>
        <w:tc>
          <w:tcPr>
            <w:tcW w:w="1134" w:type="dxa"/>
          </w:tcPr>
          <w:p w:rsidR="006F4BEE" w:rsidRPr="000773A0" w:rsidRDefault="006F4BEE" w:rsidP="00DC1F29">
            <w:pPr>
              <w:widowControl w:val="0"/>
              <w:numPr>
                <w:ilvl w:val="2"/>
                <w:numId w:val="33"/>
              </w:numPr>
              <w:tabs>
                <w:tab w:val="num" w:pos="1507"/>
              </w:tabs>
              <w:autoSpaceDE w:val="0"/>
              <w:autoSpaceDN w:val="0"/>
              <w:adjustRightInd w:val="0"/>
              <w:rPr>
                <w:szCs w:val="24"/>
              </w:rPr>
            </w:pPr>
          </w:p>
        </w:tc>
        <w:tc>
          <w:tcPr>
            <w:tcW w:w="2128" w:type="dxa"/>
          </w:tcPr>
          <w:p w:rsidR="006F4BEE" w:rsidRPr="000773A0" w:rsidRDefault="006F4BEE" w:rsidP="00DC1F29">
            <w:pPr>
              <w:widowControl w:val="0"/>
              <w:autoSpaceDE w:val="0"/>
              <w:autoSpaceDN w:val="0"/>
              <w:adjustRightInd w:val="0"/>
              <w:rPr>
                <w:szCs w:val="24"/>
                <w:lang w:val="en-US"/>
              </w:rPr>
            </w:pPr>
            <w:r w:rsidRPr="000773A0">
              <w:rPr>
                <w:szCs w:val="24"/>
                <w:lang w:val="en-US"/>
              </w:rPr>
              <w:t xml:space="preserve">с 01.01.2018 </w:t>
            </w:r>
            <w:proofErr w:type="spellStart"/>
            <w:r w:rsidRPr="000773A0">
              <w:rPr>
                <w:szCs w:val="24"/>
                <w:lang w:val="en-US"/>
              </w:rPr>
              <w:t>по</w:t>
            </w:r>
            <w:proofErr w:type="spellEnd"/>
            <w:r w:rsidRPr="000773A0">
              <w:rPr>
                <w:szCs w:val="24"/>
                <w:lang w:val="en-US"/>
              </w:rPr>
              <w:t xml:space="preserve"> 30.06.2018</w:t>
            </w:r>
          </w:p>
        </w:tc>
        <w:tc>
          <w:tcPr>
            <w:tcW w:w="1134" w:type="dxa"/>
          </w:tcPr>
          <w:p w:rsidR="006F4BEE" w:rsidRPr="000773A0" w:rsidRDefault="006F4BEE" w:rsidP="00DC1F29">
            <w:pPr>
              <w:widowControl w:val="0"/>
              <w:autoSpaceDE w:val="0"/>
              <w:autoSpaceDN w:val="0"/>
              <w:adjustRightInd w:val="0"/>
              <w:jc w:val="center"/>
              <w:rPr>
                <w:szCs w:val="24"/>
              </w:rPr>
            </w:pPr>
            <w:r w:rsidRPr="000773A0">
              <w:rPr>
                <w:szCs w:val="24"/>
              </w:rPr>
              <w:t>2065,99*</w:t>
            </w:r>
          </w:p>
        </w:tc>
        <w:tc>
          <w:tcPr>
            <w:tcW w:w="991" w:type="dxa"/>
          </w:tcPr>
          <w:p w:rsidR="006F4BEE" w:rsidRPr="000773A0" w:rsidRDefault="006F4BEE" w:rsidP="00DC1F29">
            <w:pPr>
              <w:widowControl w:val="0"/>
              <w:autoSpaceDE w:val="0"/>
              <w:autoSpaceDN w:val="0"/>
              <w:adjustRightInd w:val="0"/>
              <w:jc w:val="center"/>
              <w:rPr>
                <w:szCs w:val="24"/>
              </w:rPr>
            </w:pPr>
          </w:p>
        </w:tc>
        <w:tc>
          <w:tcPr>
            <w:tcW w:w="992" w:type="dxa"/>
          </w:tcPr>
          <w:p w:rsidR="006F4BEE" w:rsidRPr="000773A0" w:rsidRDefault="006F4BEE" w:rsidP="00DC1F29">
            <w:pPr>
              <w:widowControl w:val="0"/>
              <w:autoSpaceDE w:val="0"/>
              <w:autoSpaceDN w:val="0"/>
              <w:adjustRightInd w:val="0"/>
              <w:jc w:val="center"/>
              <w:rPr>
                <w:szCs w:val="24"/>
              </w:rPr>
            </w:pPr>
          </w:p>
        </w:tc>
        <w:tc>
          <w:tcPr>
            <w:tcW w:w="992" w:type="dxa"/>
          </w:tcPr>
          <w:p w:rsidR="006F4BEE" w:rsidRPr="000773A0" w:rsidRDefault="006F4BEE" w:rsidP="00DC1F29">
            <w:pPr>
              <w:widowControl w:val="0"/>
              <w:autoSpaceDE w:val="0"/>
              <w:autoSpaceDN w:val="0"/>
              <w:adjustRightInd w:val="0"/>
              <w:jc w:val="center"/>
              <w:rPr>
                <w:szCs w:val="24"/>
              </w:rPr>
            </w:pPr>
          </w:p>
        </w:tc>
        <w:tc>
          <w:tcPr>
            <w:tcW w:w="993" w:type="dxa"/>
          </w:tcPr>
          <w:p w:rsidR="006F4BEE" w:rsidRPr="000773A0" w:rsidRDefault="006F4BEE" w:rsidP="00DC1F29">
            <w:pPr>
              <w:widowControl w:val="0"/>
              <w:autoSpaceDE w:val="0"/>
              <w:autoSpaceDN w:val="0"/>
              <w:adjustRightInd w:val="0"/>
              <w:jc w:val="center"/>
              <w:rPr>
                <w:szCs w:val="24"/>
              </w:rPr>
            </w:pPr>
          </w:p>
        </w:tc>
        <w:tc>
          <w:tcPr>
            <w:tcW w:w="1701" w:type="dxa"/>
          </w:tcPr>
          <w:p w:rsidR="006F4BEE" w:rsidRPr="000773A0" w:rsidRDefault="006F4BEE" w:rsidP="00DC1F29">
            <w:pPr>
              <w:widowControl w:val="0"/>
              <w:autoSpaceDE w:val="0"/>
              <w:autoSpaceDN w:val="0"/>
              <w:adjustRightInd w:val="0"/>
              <w:jc w:val="center"/>
              <w:rPr>
                <w:szCs w:val="24"/>
              </w:rPr>
            </w:pPr>
          </w:p>
        </w:tc>
      </w:tr>
      <w:tr w:rsidR="006F4BEE" w:rsidRPr="000773A0" w:rsidTr="00AD13EC">
        <w:trPr>
          <w:cantSplit/>
          <w:trHeight w:val="145"/>
        </w:trPr>
        <w:tc>
          <w:tcPr>
            <w:tcW w:w="1134" w:type="dxa"/>
          </w:tcPr>
          <w:p w:rsidR="006F4BEE" w:rsidRPr="000773A0" w:rsidRDefault="006F4BEE" w:rsidP="00DC1F29">
            <w:pPr>
              <w:widowControl w:val="0"/>
              <w:numPr>
                <w:ilvl w:val="2"/>
                <w:numId w:val="33"/>
              </w:numPr>
              <w:tabs>
                <w:tab w:val="num" w:pos="1507"/>
              </w:tabs>
              <w:autoSpaceDE w:val="0"/>
              <w:autoSpaceDN w:val="0"/>
              <w:adjustRightInd w:val="0"/>
              <w:rPr>
                <w:szCs w:val="24"/>
              </w:rPr>
            </w:pPr>
          </w:p>
        </w:tc>
        <w:tc>
          <w:tcPr>
            <w:tcW w:w="2128" w:type="dxa"/>
          </w:tcPr>
          <w:p w:rsidR="006F4BEE" w:rsidRPr="000773A0" w:rsidRDefault="006F4BEE" w:rsidP="00DC1F29">
            <w:pPr>
              <w:widowControl w:val="0"/>
              <w:autoSpaceDE w:val="0"/>
              <w:autoSpaceDN w:val="0"/>
              <w:adjustRightInd w:val="0"/>
              <w:rPr>
                <w:szCs w:val="24"/>
                <w:lang w:val="en-US"/>
              </w:rPr>
            </w:pPr>
            <w:r w:rsidRPr="000773A0">
              <w:rPr>
                <w:szCs w:val="24"/>
                <w:lang w:val="en-US"/>
              </w:rPr>
              <w:t xml:space="preserve">с 01.07.2018 </w:t>
            </w:r>
            <w:proofErr w:type="spellStart"/>
            <w:r w:rsidRPr="000773A0">
              <w:rPr>
                <w:szCs w:val="24"/>
                <w:lang w:val="en-US"/>
              </w:rPr>
              <w:t>по</w:t>
            </w:r>
            <w:proofErr w:type="spellEnd"/>
            <w:r w:rsidRPr="000773A0">
              <w:rPr>
                <w:szCs w:val="24"/>
                <w:lang w:val="en-US"/>
              </w:rPr>
              <w:t xml:space="preserve"> 31.12.2018</w:t>
            </w:r>
          </w:p>
        </w:tc>
        <w:tc>
          <w:tcPr>
            <w:tcW w:w="1134" w:type="dxa"/>
          </w:tcPr>
          <w:p w:rsidR="006F4BEE" w:rsidRPr="000773A0" w:rsidRDefault="006F4BEE" w:rsidP="00DC1F29">
            <w:pPr>
              <w:widowControl w:val="0"/>
              <w:autoSpaceDE w:val="0"/>
              <w:autoSpaceDN w:val="0"/>
              <w:adjustRightInd w:val="0"/>
              <w:jc w:val="center"/>
              <w:rPr>
                <w:szCs w:val="24"/>
              </w:rPr>
            </w:pPr>
            <w:r w:rsidRPr="000773A0">
              <w:rPr>
                <w:szCs w:val="24"/>
              </w:rPr>
              <w:t>2191,81*</w:t>
            </w:r>
          </w:p>
        </w:tc>
        <w:tc>
          <w:tcPr>
            <w:tcW w:w="991" w:type="dxa"/>
          </w:tcPr>
          <w:p w:rsidR="006F4BEE" w:rsidRPr="000773A0" w:rsidRDefault="006F4BEE" w:rsidP="00DC1F29">
            <w:pPr>
              <w:widowControl w:val="0"/>
              <w:autoSpaceDE w:val="0"/>
              <w:autoSpaceDN w:val="0"/>
              <w:adjustRightInd w:val="0"/>
              <w:jc w:val="center"/>
              <w:rPr>
                <w:szCs w:val="24"/>
              </w:rPr>
            </w:pPr>
          </w:p>
        </w:tc>
        <w:tc>
          <w:tcPr>
            <w:tcW w:w="992" w:type="dxa"/>
          </w:tcPr>
          <w:p w:rsidR="006F4BEE" w:rsidRPr="000773A0" w:rsidRDefault="006F4BEE" w:rsidP="00DC1F29">
            <w:pPr>
              <w:widowControl w:val="0"/>
              <w:autoSpaceDE w:val="0"/>
              <w:autoSpaceDN w:val="0"/>
              <w:adjustRightInd w:val="0"/>
              <w:jc w:val="center"/>
              <w:rPr>
                <w:szCs w:val="24"/>
              </w:rPr>
            </w:pPr>
          </w:p>
        </w:tc>
        <w:tc>
          <w:tcPr>
            <w:tcW w:w="992" w:type="dxa"/>
          </w:tcPr>
          <w:p w:rsidR="006F4BEE" w:rsidRPr="000773A0" w:rsidRDefault="006F4BEE" w:rsidP="00DC1F29">
            <w:pPr>
              <w:widowControl w:val="0"/>
              <w:autoSpaceDE w:val="0"/>
              <w:autoSpaceDN w:val="0"/>
              <w:adjustRightInd w:val="0"/>
              <w:jc w:val="center"/>
              <w:rPr>
                <w:szCs w:val="24"/>
              </w:rPr>
            </w:pPr>
          </w:p>
        </w:tc>
        <w:tc>
          <w:tcPr>
            <w:tcW w:w="993" w:type="dxa"/>
          </w:tcPr>
          <w:p w:rsidR="006F4BEE" w:rsidRPr="000773A0" w:rsidRDefault="006F4BEE" w:rsidP="00DC1F29">
            <w:pPr>
              <w:widowControl w:val="0"/>
              <w:autoSpaceDE w:val="0"/>
              <w:autoSpaceDN w:val="0"/>
              <w:adjustRightInd w:val="0"/>
              <w:jc w:val="center"/>
              <w:rPr>
                <w:szCs w:val="24"/>
              </w:rPr>
            </w:pPr>
          </w:p>
        </w:tc>
        <w:tc>
          <w:tcPr>
            <w:tcW w:w="1701" w:type="dxa"/>
          </w:tcPr>
          <w:p w:rsidR="006F4BEE" w:rsidRPr="000773A0" w:rsidRDefault="006F4BEE" w:rsidP="00DC1F29">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0773A0">
            <w:pPr>
              <w:widowControl w:val="0"/>
              <w:numPr>
                <w:ilvl w:val="0"/>
                <w:numId w:val="33"/>
              </w:numPr>
              <w:tabs>
                <w:tab w:val="num" w:pos="1637"/>
              </w:tabs>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Общество с ограниченной ответственностью «Теплосфера», с. Деево</w:t>
            </w:r>
          </w:p>
        </w:tc>
      </w:tr>
      <w:tr w:rsidR="0058640B" w:rsidRPr="000773A0" w:rsidTr="00AD13EC">
        <w:trPr>
          <w:cantSplit/>
          <w:trHeight w:val="145"/>
        </w:trPr>
        <w:tc>
          <w:tcPr>
            <w:tcW w:w="1134" w:type="dxa"/>
          </w:tcPr>
          <w:p w:rsidR="0058640B" w:rsidRPr="000773A0" w:rsidRDefault="0058640B" w:rsidP="000773A0">
            <w:pPr>
              <w:widowControl w:val="0"/>
              <w:numPr>
                <w:ilvl w:val="1"/>
                <w:numId w:val="33"/>
              </w:numPr>
              <w:tabs>
                <w:tab w:val="num" w:pos="792"/>
              </w:tabs>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szCs w:val="24"/>
              </w:rPr>
            </w:pPr>
            <w:r w:rsidRPr="000773A0">
              <w:rPr>
                <w:szCs w:val="24"/>
              </w:rPr>
              <w:t>одноставочный, руб./Гкал</w:t>
            </w:r>
          </w:p>
        </w:tc>
      </w:tr>
      <w:tr w:rsidR="0058640B" w:rsidRPr="000773A0" w:rsidTr="00AD13EC">
        <w:trPr>
          <w:cantSplit/>
          <w:trHeight w:val="145"/>
        </w:trPr>
        <w:tc>
          <w:tcPr>
            <w:tcW w:w="1134" w:type="dxa"/>
          </w:tcPr>
          <w:p w:rsidR="0058640B" w:rsidRPr="000773A0" w:rsidRDefault="0058640B" w:rsidP="000773A0">
            <w:pPr>
              <w:widowControl w:val="0"/>
              <w:numPr>
                <w:ilvl w:val="2"/>
                <w:numId w:val="33"/>
              </w:numPr>
              <w:tabs>
                <w:tab w:val="num" w:pos="1507"/>
              </w:tabs>
              <w:autoSpaceDE w:val="0"/>
              <w:autoSpaceDN w:val="0"/>
              <w:adjustRightInd w:val="0"/>
              <w:rPr>
                <w:szCs w:val="24"/>
              </w:rPr>
            </w:pPr>
          </w:p>
        </w:tc>
        <w:tc>
          <w:tcPr>
            <w:tcW w:w="2128" w:type="dxa"/>
          </w:tcPr>
          <w:p w:rsidR="0058640B" w:rsidRPr="000773A0" w:rsidRDefault="0058640B" w:rsidP="000773A0">
            <w:pPr>
              <w:widowControl w:val="0"/>
              <w:autoSpaceDE w:val="0"/>
              <w:autoSpaceDN w:val="0"/>
              <w:adjustRightInd w:val="0"/>
              <w:rPr>
                <w:szCs w:val="24"/>
                <w:lang w:val="en-US"/>
              </w:rPr>
            </w:pPr>
            <w:r w:rsidRPr="000773A0">
              <w:rPr>
                <w:szCs w:val="24"/>
                <w:lang w:val="en-US"/>
              </w:rPr>
              <w:t xml:space="preserve">с 01.01.2018 </w:t>
            </w:r>
            <w:proofErr w:type="spellStart"/>
            <w:r w:rsidRPr="000773A0">
              <w:rPr>
                <w:szCs w:val="24"/>
                <w:lang w:val="en-US"/>
              </w:rPr>
              <w:t>по</w:t>
            </w:r>
            <w:proofErr w:type="spellEnd"/>
            <w:r w:rsidRPr="000773A0">
              <w:rPr>
                <w:szCs w:val="24"/>
                <w:lang w:val="en-US"/>
              </w:rPr>
              <w:t xml:space="preserve"> 30.06.2018</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2217,33*</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0773A0">
            <w:pPr>
              <w:widowControl w:val="0"/>
              <w:numPr>
                <w:ilvl w:val="2"/>
                <w:numId w:val="33"/>
              </w:numPr>
              <w:tabs>
                <w:tab w:val="num" w:pos="1507"/>
              </w:tabs>
              <w:autoSpaceDE w:val="0"/>
              <w:autoSpaceDN w:val="0"/>
              <w:adjustRightInd w:val="0"/>
              <w:rPr>
                <w:szCs w:val="24"/>
              </w:rPr>
            </w:pPr>
          </w:p>
        </w:tc>
        <w:tc>
          <w:tcPr>
            <w:tcW w:w="2128" w:type="dxa"/>
          </w:tcPr>
          <w:p w:rsidR="0058640B" w:rsidRPr="000773A0" w:rsidRDefault="0058640B" w:rsidP="000773A0">
            <w:pPr>
              <w:widowControl w:val="0"/>
              <w:autoSpaceDE w:val="0"/>
              <w:autoSpaceDN w:val="0"/>
              <w:adjustRightInd w:val="0"/>
              <w:rPr>
                <w:szCs w:val="24"/>
                <w:lang w:val="en-US"/>
              </w:rPr>
            </w:pPr>
            <w:r w:rsidRPr="000773A0">
              <w:rPr>
                <w:szCs w:val="24"/>
                <w:lang w:val="en-US"/>
              </w:rPr>
              <w:t xml:space="preserve">с 01.07.2018 </w:t>
            </w:r>
            <w:proofErr w:type="spellStart"/>
            <w:r w:rsidRPr="000773A0">
              <w:rPr>
                <w:szCs w:val="24"/>
                <w:lang w:val="en-US"/>
              </w:rPr>
              <w:t>по</w:t>
            </w:r>
            <w:proofErr w:type="spellEnd"/>
            <w:r w:rsidRPr="000773A0">
              <w:rPr>
                <w:szCs w:val="24"/>
                <w:lang w:val="en-US"/>
              </w:rPr>
              <w:t xml:space="preserve"> 31.12.2018</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2416,95*</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0773A0">
            <w:pPr>
              <w:widowControl w:val="0"/>
              <w:tabs>
                <w:tab w:val="num" w:pos="934"/>
              </w:tabs>
              <w:autoSpaceDE w:val="0"/>
              <w:autoSpaceDN w:val="0"/>
              <w:adjustRightInd w:val="0"/>
              <w:rPr>
                <w:b/>
                <w:szCs w:val="24"/>
              </w:rPr>
            </w:pPr>
          </w:p>
        </w:tc>
        <w:tc>
          <w:tcPr>
            <w:tcW w:w="8931" w:type="dxa"/>
            <w:gridSpan w:val="7"/>
          </w:tcPr>
          <w:p w:rsidR="0058640B" w:rsidRPr="00AD13EC" w:rsidRDefault="0058640B" w:rsidP="000773A0">
            <w:pPr>
              <w:widowControl w:val="0"/>
              <w:autoSpaceDE w:val="0"/>
              <w:autoSpaceDN w:val="0"/>
              <w:adjustRightInd w:val="0"/>
              <w:rPr>
                <w:b/>
                <w:noProof/>
                <w:szCs w:val="24"/>
                <w:u w:val="single"/>
              </w:rPr>
            </w:pPr>
            <w:r w:rsidRPr="00AD13EC">
              <w:rPr>
                <w:b/>
                <w:noProof/>
                <w:szCs w:val="24"/>
                <w:u w:val="single"/>
              </w:rPr>
              <w:t>Серовский городской округ</w:t>
            </w:r>
          </w:p>
        </w:tc>
      </w:tr>
      <w:tr w:rsidR="0058640B" w:rsidRPr="000773A0" w:rsidTr="00AD13EC">
        <w:trPr>
          <w:cantSplit/>
          <w:trHeight w:val="145"/>
        </w:trPr>
        <w:tc>
          <w:tcPr>
            <w:tcW w:w="1134" w:type="dxa"/>
          </w:tcPr>
          <w:p w:rsidR="0058640B" w:rsidRPr="000773A0" w:rsidRDefault="0058640B" w:rsidP="000773A0">
            <w:pPr>
              <w:widowControl w:val="0"/>
              <w:numPr>
                <w:ilvl w:val="0"/>
                <w:numId w:val="33"/>
              </w:numPr>
              <w:tabs>
                <w:tab w:val="num" w:pos="1637"/>
              </w:tabs>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Публичное акционерное общество «Вторая генерирующая компания оптового рынка электроэнергии» Филиал ПАО «ОГК-2» - Серовская ГРЭС, г. Серов</w:t>
            </w:r>
          </w:p>
        </w:tc>
      </w:tr>
      <w:tr w:rsidR="0058640B" w:rsidRPr="000773A0" w:rsidTr="00AD13EC">
        <w:trPr>
          <w:cantSplit/>
          <w:trHeight w:val="145"/>
        </w:trPr>
        <w:tc>
          <w:tcPr>
            <w:tcW w:w="1134" w:type="dxa"/>
          </w:tcPr>
          <w:p w:rsidR="0058640B" w:rsidRPr="000773A0" w:rsidRDefault="0058640B" w:rsidP="000773A0">
            <w:pPr>
              <w:widowControl w:val="0"/>
              <w:numPr>
                <w:ilvl w:val="1"/>
                <w:numId w:val="33"/>
              </w:numPr>
              <w:tabs>
                <w:tab w:val="num" w:pos="792"/>
              </w:tabs>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szCs w:val="24"/>
              </w:rPr>
            </w:pPr>
            <w:r w:rsidRPr="000773A0">
              <w:rPr>
                <w:szCs w:val="24"/>
              </w:rPr>
              <w:t>одноставочный, руб./Гкал</w:t>
            </w:r>
          </w:p>
        </w:tc>
      </w:tr>
      <w:tr w:rsidR="0058640B" w:rsidRPr="000773A0" w:rsidTr="00AD13EC">
        <w:trPr>
          <w:cantSplit/>
          <w:trHeight w:val="145"/>
        </w:trPr>
        <w:tc>
          <w:tcPr>
            <w:tcW w:w="1134" w:type="dxa"/>
          </w:tcPr>
          <w:p w:rsidR="0058640B" w:rsidRPr="000773A0" w:rsidRDefault="0058640B" w:rsidP="000773A0">
            <w:pPr>
              <w:widowControl w:val="0"/>
              <w:numPr>
                <w:ilvl w:val="2"/>
                <w:numId w:val="33"/>
              </w:numPr>
              <w:tabs>
                <w:tab w:val="num" w:pos="1507"/>
              </w:tabs>
              <w:autoSpaceDE w:val="0"/>
              <w:autoSpaceDN w:val="0"/>
              <w:adjustRightInd w:val="0"/>
              <w:rPr>
                <w:szCs w:val="24"/>
              </w:rPr>
            </w:pPr>
          </w:p>
        </w:tc>
        <w:tc>
          <w:tcPr>
            <w:tcW w:w="2128" w:type="dxa"/>
          </w:tcPr>
          <w:p w:rsidR="0058640B" w:rsidRPr="000773A0" w:rsidRDefault="0058640B" w:rsidP="000773A0">
            <w:pPr>
              <w:widowControl w:val="0"/>
              <w:autoSpaceDE w:val="0"/>
              <w:autoSpaceDN w:val="0"/>
              <w:adjustRightInd w:val="0"/>
              <w:rPr>
                <w:szCs w:val="24"/>
                <w:lang w:val="en-US"/>
              </w:rPr>
            </w:pPr>
            <w:r w:rsidRPr="000773A0">
              <w:rPr>
                <w:szCs w:val="24"/>
                <w:lang w:val="en-US"/>
              </w:rPr>
              <w:t xml:space="preserve">с 01.01.2018 </w:t>
            </w:r>
            <w:proofErr w:type="spellStart"/>
            <w:r w:rsidRPr="000773A0">
              <w:rPr>
                <w:szCs w:val="24"/>
                <w:lang w:val="en-US"/>
              </w:rPr>
              <w:t>по</w:t>
            </w:r>
            <w:proofErr w:type="spellEnd"/>
            <w:r w:rsidRPr="000773A0">
              <w:rPr>
                <w:szCs w:val="24"/>
                <w:lang w:val="en-US"/>
              </w:rPr>
              <w:t xml:space="preserve"> 30.06.2018</w:t>
            </w:r>
          </w:p>
        </w:tc>
        <w:tc>
          <w:tcPr>
            <w:tcW w:w="1134" w:type="dxa"/>
          </w:tcPr>
          <w:p w:rsidR="0058640B" w:rsidRPr="000773A0" w:rsidRDefault="0087632E" w:rsidP="000773A0">
            <w:pPr>
              <w:widowControl w:val="0"/>
              <w:autoSpaceDE w:val="0"/>
              <w:autoSpaceDN w:val="0"/>
              <w:adjustRightInd w:val="0"/>
              <w:jc w:val="center"/>
              <w:rPr>
                <w:szCs w:val="24"/>
              </w:rPr>
            </w:pPr>
            <w:r>
              <w:rPr>
                <w:szCs w:val="24"/>
              </w:rPr>
              <w:t>1126,79</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0773A0">
            <w:pPr>
              <w:widowControl w:val="0"/>
              <w:numPr>
                <w:ilvl w:val="2"/>
                <w:numId w:val="33"/>
              </w:numPr>
              <w:tabs>
                <w:tab w:val="num" w:pos="1507"/>
              </w:tabs>
              <w:autoSpaceDE w:val="0"/>
              <w:autoSpaceDN w:val="0"/>
              <w:adjustRightInd w:val="0"/>
              <w:rPr>
                <w:szCs w:val="24"/>
              </w:rPr>
            </w:pPr>
          </w:p>
        </w:tc>
        <w:tc>
          <w:tcPr>
            <w:tcW w:w="2128" w:type="dxa"/>
          </w:tcPr>
          <w:p w:rsidR="0058640B" w:rsidRPr="000773A0" w:rsidRDefault="0058640B" w:rsidP="000773A0">
            <w:pPr>
              <w:widowControl w:val="0"/>
              <w:autoSpaceDE w:val="0"/>
              <w:autoSpaceDN w:val="0"/>
              <w:adjustRightInd w:val="0"/>
              <w:rPr>
                <w:szCs w:val="24"/>
                <w:lang w:val="en-US"/>
              </w:rPr>
            </w:pPr>
            <w:r w:rsidRPr="000773A0">
              <w:rPr>
                <w:szCs w:val="24"/>
                <w:lang w:val="en-US"/>
              </w:rPr>
              <w:t xml:space="preserve">с 01.07.2018 </w:t>
            </w:r>
            <w:proofErr w:type="spellStart"/>
            <w:r w:rsidRPr="000773A0">
              <w:rPr>
                <w:szCs w:val="24"/>
                <w:lang w:val="en-US"/>
              </w:rPr>
              <w:t>по</w:t>
            </w:r>
            <w:proofErr w:type="spellEnd"/>
            <w:r w:rsidRPr="000773A0">
              <w:rPr>
                <w:szCs w:val="24"/>
                <w:lang w:val="en-US"/>
              </w:rPr>
              <w:t xml:space="preserve"> 31.12.2018</w:t>
            </w:r>
          </w:p>
        </w:tc>
        <w:tc>
          <w:tcPr>
            <w:tcW w:w="1134" w:type="dxa"/>
          </w:tcPr>
          <w:p w:rsidR="0058640B" w:rsidRPr="000773A0" w:rsidRDefault="0087632E" w:rsidP="000773A0">
            <w:pPr>
              <w:widowControl w:val="0"/>
              <w:autoSpaceDE w:val="0"/>
              <w:autoSpaceDN w:val="0"/>
              <w:adjustRightInd w:val="0"/>
              <w:jc w:val="center"/>
              <w:rPr>
                <w:szCs w:val="24"/>
              </w:rPr>
            </w:pPr>
            <w:r w:rsidRPr="0087632E">
              <w:rPr>
                <w:szCs w:val="24"/>
              </w:rPr>
              <w:t>1126,79</w:t>
            </w:r>
          </w:p>
        </w:tc>
        <w:tc>
          <w:tcPr>
            <w:tcW w:w="991"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bl>
    <w:p w:rsidR="000773A0" w:rsidRPr="000773A0" w:rsidRDefault="000773A0" w:rsidP="000773A0">
      <w:pPr>
        <w:rPr>
          <w:sz w:val="20"/>
        </w:rPr>
      </w:pPr>
    </w:p>
    <w:p w:rsidR="000773A0" w:rsidRPr="000773A0" w:rsidRDefault="000773A0" w:rsidP="000773A0">
      <w:pPr>
        <w:tabs>
          <w:tab w:val="left" w:pos="993"/>
        </w:tabs>
        <w:jc w:val="both"/>
        <w:rPr>
          <w:b/>
          <w:sz w:val="28"/>
        </w:rPr>
        <w:sectPr w:rsidR="000773A0" w:rsidRPr="000773A0" w:rsidSect="009C3096">
          <w:headerReference w:type="first" r:id="rId12"/>
          <w:pgSz w:w="11907" w:h="16840"/>
          <w:pgMar w:top="1134" w:right="567" w:bottom="1134" w:left="1418" w:header="720" w:footer="720" w:gutter="0"/>
          <w:cols w:space="720"/>
          <w:docGrid w:linePitch="326"/>
        </w:sectPr>
      </w:pPr>
    </w:p>
    <w:p w:rsidR="000773A0" w:rsidRPr="00AD13EC" w:rsidRDefault="000773A0" w:rsidP="00AD13EC">
      <w:pPr>
        <w:tabs>
          <w:tab w:val="left" w:pos="993"/>
        </w:tabs>
        <w:ind w:firstLine="709"/>
        <w:jc w:val="both"/>
        <w:rPr>
          <w:sz w:val="28"/>
        </w:rPr>
      </w:pPr>
      <w:r w:rsidRPr="00AD13EC">
        <w:rPr>
          <w:sz w:val="28"/>
        </w:rPr>
        <w:lastRenderedPageBreak/>
        <w:t xml:space="preserve">Примечание </w:t>
      </w:r>
    </w:p>
    <w:p w:rsidR="000773A0" w:rsidRPr="000773A0" w:rsidRDefault="000773A0" w:rsidP="000773A0">
      <w:pPr>
        <w:tabs>
          <w:tab w:val="left" w:pos="993"/>
        </w:tabs>
        <w:jc w:val="both"/>
        <w:rPr>
          <w:sz w:val="28"/>
        </w:rPr>
      </w:pPr>
    </w:p>
    <w:p w:rsidR="000773A0" w:rsidRDefault="000773A0" w:rsidP="000773A0">
      <w:pPr>
        <w:tabs>
          <w:tab w:val="left" w:pos="993"/>
        </w:tabs>
        <w:jc w:val="center"/>
        <w:rPr>
          <w:sz w:val="28"/>
        </w:rPr>
      </w:pPr>
      <w:r w:rsidRPr="000773A0">
        <w:rPr>
          <w:sz w:val="28"/>
        </w:rPr>
        <w:t>Информация о величинах расходов на топливо, отнесенных на 1 Гкал тепловой энергии</w:t>
      </w:r>
      <w:r w:rsidRPr="000773A0">
        <w:rPr>
          <w:sz w:val="28"/>
          <w:szCs w:val="24"/>
        </w:rPr>
        <w:t xml:space="preserve">, отпускаемой в виде пара и (или) воды от источника (источников) тепловой энергии </w:t>
      </w:r>
      <w:r w:rsidR="00AD13EC">
        <w:rPr>
          <w:sz w:val="28"/>
        </w:rPr>
        <w:t>(в руб./Гкал</w:t>
      </w:r>
      <w:r w:rsidRPr="000773A0">
        <w:rPr>
          <w:sz w:val="28"/>
        </w:rPr>
        <w:t>)</w:t>
      </w:r>
    </w:p>
    <w:p w:rsidR="00AD13EC" w:rsidRPr="000773A0" w:rsidRDefault="00AD13EC" w:rsidP="000773A0">
      <w:pPr>
        <w:tabs>
          <w:tab w:val="left" w:pos="993"/>
        </w:tabs>
        <w:jc w:val="center"/>
        <w:rPr>
          <w:sz w:val="28"/>
        </w:rPr>
      </w:pPr>
    </w:p>
    <w:p w:rsidR="000773A0" w:rsidRPr="000773A0" w:rsidRDefault="000773A0" w:rsidP="000773A0">
      <w:pPr>
        <w:tabs>
          <w:tab w:val="left" w:pos="993"/>
        </w:tabs>
        <w:jc w:val="center"/>
        <w:rPr>
          <w:b/>
          <w:sz w:val="28"/>
        </w:rPr>
      </w:pPr>
    </w:p>
    <w:tbl>
      <w:tblPr>
        <w:tblW w:w="10065" w:type="dxa"/>
        <w:tblInd w:w="7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126"/>
        <w:gridCol w:w="1134"/>
        <w:gridCol w:w="993"/>
        <w:gridCol w:w="992"/>
        <w:gridCol w:w="992"/>
        <w:gridCol w:w="993"/>
        <w:gridCol w:w="1701"/>
      </w:tblGrid>
      <w:tr w:rsidR="000773A0" w:rsidRPr="00AD13EC" w:rsidTr="00AD13EC">
        <w:trPr>
          <w:cantSplit/>
          <w:trHeight w:val="240"/>
        </w:trPr>
        <w:tc>
          <w:tcPr>
            <w:tcW w:w="1134" w:type="dxa"/>
            <w:vMerge w:val="restart"/>
            <w:shd w:val="clear" w:color="auto" w:fill="auto"/>
            <w:vAlign w:val="center"/>
          </w:tcPr>
          <w:p w:rsidR="000773A0" w:rsidRPr="00AD13EC" w:rsidRDefault="000773A0" w:rsidP="000773A0">
            <w:pPr>
              <w:widowControl w:val="0"/>
              <w:autoSpaceDE w:val="0"/>
              <w:autoSpaceDN w:val="0"/>
              <w:adjustRightInd w:val="0"/>
              <w:jc w:val="center"/>
            </w:pPr>
            <w:r w:rsidRPr="00AD13EC">
              <w:t>№</w:t>
            </w:r>
            <w:r w:rsidRPr="00AD13EC">
              <w:br/>
              <w:t>п/п</w:t>
            </w:r>
          </w:p>
        </w:tc>
        <w:tc>
          <w:tcPr>
            <w:tcW w:w="2126" w:type="dxa"/>
            <w:vMerge w:val="restart"/>
            <w:shd w:val="clear" w:color="auto" w:fill="auto"/>
            <w:vAlign w:val="center"/>
          </w:tcPr>
          <w:p w:rsidR="000773A0" w:rsidRPr="00AD13EC" w:rsidRDefault="000773A0" w:rsidP="000773A0">
            <w:pPr>
              <w:widowControl w:val="0"/>
              <w:autoSpaceDE w:val="0"/>
              <w:autoSpaceDN w:val="0"/>
              <w:adjustRightInd w:val="0"/>
              <w:jc w:val="center"/>
            </w:pPr>
            <w:r w:rsidRPr="00AD13EC">
              <w:t xml:space="preserve">Наименование муниципального образования, </w:t>
            </w:r>
          </w:p>
          <w:p w:rsidR="000773A0" w:rsidRPr="00AD13EC" w:rsidRDefault="000773A0" w:rsidP="000773A0">
            <w:pPr>
              <w:widowControl w:val="0"/>
              <w:autoSpaceDE w:val="0"/>
              <w:autoSpaceDN w:val="0"/>
              <w:adjustRightInd w:val="0"/>
              <w:jc w:val="center"/>
            </w:pPr>
            <w:r w:rsidRPr="00AD13EC">
              <w:t xml:space="preserve">регулируемой  организации,                    системы </w:t>
            </w:r>
            <w:proofErr w:type="gramStart"/>
            <w:r w:rsidRPr="00AD13EC">
              <w:t>централизованного</w:t>
            </w:r>
            <w:proofErr w:type="gramEnd"/>
            <w:r w:rsidRPr="00AD13EC">
              <w:t xml:space="preserve"> </w:t>
            </w:r>
          </w:p>
          <w:p w:rsidR="000773A0" w:rsidRPr="00AD13EC" w:rsidRDefault="000773A0" w:rsidP="000773A0">
            <w:pPr>
              <w:widowControl w:val="0"/>
              <w:autoSpaceDE w:val="0"/>
              <w:autoSpaceDN w:val="0"/>
              <w:adjustRightInd w:val="0"/>
              <w:jc w:val="center"/>
            </w:pPr>
            <w:r w:rsidRPr="00AD13EC">
              <w:t>теплоснабжения</w:t>
            </w:r>
          </w:p>
        </w:tc>
        <w:tc>
          <w:tcPr>
            <w:tcW w:w="1134" w:type="dxa"/>
            <w:vMerge w:val="restart"/>
            <w:shd w:val="clear" w:color="auto" w:fill="auto"/>
            <w:vAlign w:val="center"/>
          </w:tcPr>
          <w:p w:rsidR="000773A0" w:rsidRPr="00AD13EC" w:rsidRDefault="000773A0" w:rsidP="000773A0">
            <w:pPr>
              <w:widowControl w:val="0"/>
              <w:autoSpaceDE w:val="0"/>
              <w:autoSpaceDN w:val="0"/>
              <w:adjustRightInd w:val="0"/>
              <w:jc w:val="center"/>
            </w:pPr>
            <w:r w:rsidRPr="00AD13EC">
              <w:t>Вода</w:t>
            </w:r>
          </w:p>
        </w:tc>
        <w:tc>
          <w:tcPr>
            <w:tcW w:w="3970" w:type="dxa"/>
            <w:gridSpan w:val="4"/>
            <w:shd w:val="clear" w:color="auto" w:fill="auto"/>
            <w:vAlign w:val="center"/>
          </w:tcPr>
          <w:p w:rsidR="000773A0" w:rsidRPr="00AD13EC" w:rsidRDefault="000773A0" w:rsidP="000773A0">
            <w:pPr>
              <w:widowControl w:val="0"/>
              <w:autoSpaceDE w:val="0"/>
              <w:autoSpaceDN w:val="0"/>
              <w:adjustRightInd w:val="0"/>
              <w:jc w:val="center"/>
            </w:pPr>
            <w:r w:rsidRPr="00AD13EC">
              <w:t>Отборный пар давлением</w:t>
            </w:r>
          </w:p>
        </w:tc>
        <w:tc>
          <w:tcPr>
            <w:tcW w:w="1701" w:type="dxa"/>
            <w:vMerge w:val="restart"/>
            <w:shd w:val="clear" w:color="auto" w:fill="auto"/>
            <w:vAlign w:val="center"/>
          </w:tcPr>
          <w:p w:rsidR="000773A0" w:rsidRPr="00AD13EC" w:rsidRDefault="000773A0" w:rsidP="00AD13EC">
            <w:pPr>
              <w:widowControl w:val="0"/>
              <w:autoSpaceDE w:val="0"/>
              <w:autoSpaceDN w:val="0"/>
              <w:adjustRightInd w:val="0"/>
              <w:jc w:val="center"/>
            </w:pPr>
            <w:r w:rsidRPr="00AD13EC">
              <w:t xml:space="preserve">Острый </w:t>
            </w:r>
            <w:r w:rsidR="00AD13EC">
              <w:br/>
            </w:r>
            <w:r w:rsidRPr="00AD13EC">
              <w:t xml:space="preserve">и </w:t>
            </w:r>
            <w:proofErr w:type="spellStart"/>
            <w:r w:rsidRPr="00AD13EC">
              <w:t>редуцир</w:t>
            </w:r>
            <w:proofErr w:type="gramStart"/>
            <w:r w:rsidRPr="00AD13EC">
              <w:t>о</w:t>
            </w:r>
            <w:proofErr w:type="spellEnd"/>
            <w:r w:rsidRPr="00AD13EC">
              <w:t>-</w:t>
            </w:r>
            <w:proofErr w:type="gramEnd"/>
            <w:r w:rsidRPr="00AD13EC">
              <w:t xml:space="preserve"> </w:t>
            </w:r>
            <w:r w:rsidRPr="00AD13EC">
              <w:br/>
              <w:t>ванный пар</w:t>
            </w:r>
          </w:p>
        </w:tc>
      </w:tr>
      <w:tr w:rsidR="000773A0" w:rsidRPr="00AD13EC" w:rsidTr="00AD13EC">
        <w:trPr>
          <w:cantSplit/>
          <w:trHeight w:val="480"/>
        </w:trPr>
        <w:tc>
          <w:tcPr>
            <w:tcW w:w="1134" w:type="dxa"/>
            <w:vMerge/>
            <w:shd w:val="clear" w:color="auto" w:fill="auto"/>
            <w:vAlign w:val="center"/>
          </w:tcPr>
          <w:p w:rsidR="000773A0" w:rsidRPr="00AD13EC" w:rsidRDefault="000773A0" w:rsidP="000773A0">
            <w:pPr>
              <w:widowControl w:val="0"/>
              <w:autoSpaceDE w:val="0"/>
              <w:autoSpaceDN w:val="0"/>
              <w:adjustRightInd w:val="0"/>
              <w:jc w:val="center"/>
            </w:pPr>
          </w:p>
        </w:tc>
        <w:tc>
          <w:tcPr>
            <w:tcW w:w="2126" w:type="dxa"/>
            <w:vMerge/>
            <w:shd w:val="clear" w:color="auto" w:fill="auto"/>
            <w:vAlign w:val="center"/>
          </w:tcPr>
          <w:p w:rsidR="000773A0" w:rsidRPr="00AD13EC" w:rsidRDefault="000773A0" w:rsidP="000773A0">
            <w:pPr>
              <w:widowControl w:val="0"/>
              <w:autoSpaceDE w:val="0"/>
              <w:autoSpaceDN w:val="0"/>
              <w:adjustRightInd w:val="0"/>
              <w:jc w:val="center"/>
            </w:pPr>
          </w:p>
        </w:tc>
        <w:tc>
          <w:tcPr>
            <w:tcW w:w="1134" w:type="dxa"/>
            <w:vMerge/>
            <w:shd w:val="clear" w:color="auto" w:fill="auto"/>
            <w:vAlign w:val="center"/>
          </w:tcPr>
          <w:p w:rsidR="000773A0" w:rsidRPr="00AD13EC" w:rsidRDefault="000773A0" w:rsidP="000773A0">
            <w:pPr>
              <w:widowControl w:val="0"/>
              <w:autoSpaceDE w:val="0"/>
              <w:autoSpaceDN w:val="0"/>
              <w:adjustRightInd w:val="0"/>
              <w:jc w:val="center"/>
            </w:pPr>
          </w:p>
        </w:tc>
        <w:tc>
          <w:tcPr>
            <w:tcW w:w="993" w:type="dxa"/>
            <w:vAlign w:val="center"/>
          </w:tcPr>
          <w:p w:rsidR="000773A0" w:rsidRPr="00AD13EC" w:rsidRDefault="000773A0" w:rsidP="000773A0">
            <w:pPr>
              <w:widowControl w:val="0"/>
              <w:autoSpaceDE w:val="0"/>
              <w:autoSpaceDN w:val="0"/>
              <w:adjustRightInd w:val="0"/>
              <w:jc w:val="center"/>
            </w:pPr>
            <w:r w:rsidRPr="00AD13EC">
              <w:t xml:space="preserve">от 1,2 </w:t>
            </w:r>
            <w:r w:rsidRPr="00AD13EC">
              <w:br/>
              <w:t xml:space="preserve">до 2,5 </w:t>
            </w:r>
            <w:r w:rsidRPr="00AD13EC">
              <w:br/>
              <w:t>кг/см</w:t>
            </w:r>
            <w:proofErr w:type="gramStart"/>
            <w:r w:rsidRPr="00AD13EC">
              <w:rPr>
                <w:vertAlign w:val="superscript"/>
              </w:rPr>
              <w:t>2</w:t>
            </w:r>
            <w:proofErr w:type="gramEnd"/>
          </w:p>
        </w:tc>
        <w:tc>
          <w:tcPr>
            <w:tcW w:w="992" w:type="dxa"/>
            <w:vAlign w:val="center"/>
          </w:tcPr>
          <w:p w:rsidR="000773A0" w:rsidRPr="00AD13EC" w:rsidRDefault="000773A0" w:rsidP="00AD13EC">
            <w:pPr>
              <w:widowControl w:val="0"/>
              <w:autoSpaceDE w:val="0"/>
              <w:autoSpaceDN w:val="0"/>
              <w:adjustRightInd w:val="0"/>
              <w:jc w:val="center"/>
            </w:pPr>
            <w:r w:rsidRPr="00AD13EC">
              <w:t>от 2,5 до 7,0 кг/см</w:t>
            </w:r>
            <w:proofErr w:type="gramStart"/>
            <w:r w:rsidRPr="00AD13EC">
              <w:rPr>
                <w:vertAlign w:val="superscript"/>
              </w:rPr>
              <w:t>2</w:t>
            </w:r>
            <w:proofErr w:type="gramEnd"/>
          </w:p>
        </w:tc>
        <w:tc>
          <w:tcPr>
            <w:tcW w:w="992" w:type="dxa"/>
            <w:vAlign w:val="center"/>
          </w:tcPr>
          <w:p w:rsidR="000773A0" w:rsidRPr="00AD13EC" w:rsidRDefault="000773A0" w:rsidP="000773A0">
            <w:pPr>
              <w:widowControl w:val="0"/>
              <w:autoSpaceDE w:val="0"/>
              <w:autoSpaceDN w:val="0"/>
              <w:adjustRightInd w:val="0"/>
              <w:jc w:val="center"/>
            </w:pPr>
            <w:r w:rsidRPr="00AD13EC">
              <w:t xml:space="preserve">от 7,0  </w:t>
            </w:r>
            <w:r w:rsidRPr="00AD13EC">
              <w:br/>
              <w:t xml:space="preserve">до 13,0 </w:t>
            </w:r>
            <w:r w:rsidRPr="00AD13EC">
              <w:br/>
              <w:t>кг/см</w:t>
            </w:r>
            <w:proofErr w:type="gramStart"/>
            <w:r w:rsidRPr="00AD13EC">
              <w:rPr>
                <w:vertAlign w:val="superscript"/>
              </w:rPr>
              <w:t>2</w:t>
            </w:r>
            <w:proofErr w:type="gramEnd"/>
          </w:p>
        </w:tc>
        <w:tc>
          <w:tcPr>
            <w:tcW w:w="993" w:type="dxa"/>
            <w:vAlign w:val="center"/>
          </w:tcPr>
          <w:p w:rsidR="000773A0" w:rsidRPr="00AD13EC" w:rsidRDefault="000773A0" w:rsidP="000773A0">
            <w:pPr>
              <w:widowControl w:val="0"/>
              <w:autoSpaceDE w:val="0"/>
              <w:autoSpaceDN w:val="0"/>
              <w:adjustRightInd w:val="0"/>
              <w:jc w:val="center"/>
            </w:pPr>
            <w:r w:rsidRPr="00AD13EC">
              <w:t xml:space="preserve">свыше </w:t>
            </w:r>
            <w:r w:rsidRPr="00AD13EC">
              <w:br/>
              <w:t xml:space="preserve">13,0 </w:t>
            </w:r>
            <w:r w:rsidRPr="00AD13EC">
              <w:br/>
              <w:t>кг/см</w:t>
            </w:r>
            <w:proofErr w:type="gramStart"/>
            <w:r w:rsidRPr="00AD13EC">
              <w:rPr>
                <w:vertAlign w:val="superscript"/>
              </w:rPr>
              <w:t>2</w:t>
            </w:r>
            <w:proofErr w:type="gramEnd"/>
          </w:p>
        </w:tc>
        <w:tc>
          <w:tcPr>
            <w:tcW w:w="1701" w:type="dxa"/>
            <w:vMerge/>
            <w:shd w:val="clear" w:color="auto" w:fill="auto"/>
            <w:vAlign w:val="center"/>
          </w:tcPr>
          <w:p w:rsidR="000773A0" w:rsidRPr="00AD13EC" w:rsidRDefault="000773A0" w:rsidP="000773A0">
            <w:pPr>
              <w:widowControl w:val="0"/>
              <w:autoSpaceDE w:val="0"/>
              <w:autoSpaceDN w:val="0"/>
              <w:adjustRightInd w:val="0"/>
              <w:jc w:val="center"/>
            </w:pPr>
          </w:p>
        </w:tc>
      </w:tr>
    </w:tbl>
    <w:p w:rsidR="000773A0" w:rsidRPr="000773A0" w:rsidRDefault="000773A0" w:rsidP="000773A0">
      <w:pPr>
        <w:tabs>
          <w:tab w:val="left" w:pos="993"/>
        </w:tabs>
        <w:jc w:val="center"/>
        <w:rPr>
          <w:sz w:val="2"/>
          <w:szCs w:val="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127"/>
        <w:gridCol w:w="1134"/>
        <w:gridCol w:w="992"/>
        <w:gridCol w:w="992"/>
        <w:gridCol w:w="992"/>
        <w:gridCol w:w="993"/>
        <w:gridCol w:w="1701"/>
      </w:tblGrid>
      <w:tr w:rsidR="000773A0" w:rsidRPr="000773A0" w:rsidTr="00AD13EC">
        <w:trPr>
          <w:cantSplit/>
          <w:trHeight w:val="76"/>
          <w:tblHeader/>
        </w:trPr>
        <w:tc>
          <w:tcPr>
            <w:tcW w:w="1134" w:type="dxa"/>
          </w:tcPr>
          <w:p w:rsidR="000773A0" w:rsidRPr="00AD13EC" w:rsidRDefault="000773A0" w:rsidP="000773A0">
            <w:pPr>
              <w:widowControl w:val="0"/>
              <w:autoSpaceDE w:val="0"/>
              <w:autoSpaceDN w:val="0"/>
              <w:adjustRightInd w:val="0"/>
              <w:jc w:val="center"/>
              <w:rPr>
                <w:szCs w:val="24"/>
              </w:rPr>
            </w:pPr>
            <w:r w:rsidRPr="00AD13EC">
              <w:rPr>
                <w:szCs w:val="24"/>
              </w:rPr>
              <w:t>1</w:t>
            </w:r>
          </w:p>
        </w:tc>
        <w:tc>
          <w:tcPr>
            <w:tcW w:w="2127" w:type="dxa"/>
          </w:tcPr>
          <w:p w:rsidR="000773A0" w:rsidRPr="000773A0" w:rsidRDefault="000773A0" w:rsidP="000773A0">
            <w:pPr>
              <w:widowControl w:val="0"/>
              <w:autoSpaceDE w:val="0"/>
              <w:autoSpaceDN w:val="0"/>
              <w:adjustRightInd w:val="0"/>
              <w:jc w:val="center"/>
              <w:rPr>
                <w:szCs w:val="24"/>
              </w:rPr>
            </w:pPr>
            <w:r w:rsidRPr="00AD13EC">
              <w:rPr>
                <w:szCs w:val="24"/>
              </w:rPr>
              <w:t>2</w:t>
            </w:r>
          </w:p>
        </w:tc>
        <w:tc>
          <w:tcPr>
            <w:tcW w:w="1134" w:type="dxa"/>
          </w:tcPr>
          <w:p w:rsidR="000773A0" w:rsidRPr="00AD13EC" w:rsidRDefault="000773A0" w:rsidP="000773A0">
            <w:pPr>
              <w:widowControl w:val="0"/>
              <w:autoSpaceDE w:val="0"/>
              <w:autoSpaceDN w:val="0"/>
              <w:adjustRightInd w:val="0"/>
              <w:jc w:val="center"/>
              <w:rPr>
                <w:szCs w:val="24"/>
              </w:rPr>
            </w:pPr>
            <w:r w:rsidRPr="00AD13EC">
              <w:rPr>
                <w:szCs w:val="24"/>
              </w:rPr>
              <w:t>3</w:t>
            </w:r>
          </w:p>
        </w:tc>
        <w:tc>
          <w:tcPr>
            <w:tcW w:w="992" w:type="dxa"/>
          </w:tcPr>
          <w:p w:rsidR="000773A0" w:rsidRPr="00AD13EC" w:rsidRDefault="000773A0" w:rsidP="000773A0">
            <w:pPr>
              <w:widowControl w:val="0"/>
              <w:autoSpaceDE w:val="0"/>
              <w:autoSpaceDN w:val="0"/>
              <w:adjustRightInd w:val="0"/>
              <w:jc w:val="center"/>
              <w:rPr>
                <w:szCs w:val="24"/>
              </w:rPr>
            </w:pPr>
            <w:r w:rsidRPr="00AD13EC">
              <w:rPr>
                <w:szCs w:val="24"/>
              </w:rPr>
              <w:t>4</w:t>
            </w:r>
          </w:p>
        </w:tc>
        <w:tc>
          <w:tcPr>
            <w:tcW w:w="992" w:type="dxa"/>
          </w:tcPr>
          <w:p w:rsidR="000773A0" w:rsidRPr="00AD13EC" w:rsidRDefault="000773A0" w:rsidP="000773A0">
            <w:pPr>
              <w:widowControl w:val="0"/>
              <w:autoSpaceDE w:val="0"/>
              <w:autoSpaceDN w:val="0"/>
              <w:adjustRightInd w:val="0"/>
              <w:jc w:val="center"/>
              <w:rPr>
                <w:szCs w:val="24"/>
              </w:rPr>
            </w:pPr>
            <w:r w:rsidRPr="00AD13EC">
              <w:rPr>
                <w:szCs w:val="24"/>
              </w:rPr>
              <w:t>5</w:t>
            </w:r>
          </w:p>
        </w:tc>
        <w:tc>
          <w:tcPr>
            <w:tcW w:w="992" w:type="dxa"/>
          </w:tcPr>
          <w:p w:rsidR="000773A0" w:rsidRPr="00AD13EC" w:rsidRDefault="000773A0" w:rsidP="000773A0">
            <w:pPr>
              <w:widowControl w:val="0"/>
              <w:autoSpaceDE w:val="0"/>
              <w:autoSpaceDN w:val="0"/>
              <w:adjustRightInd w:val="0"/>
              <w:jc w:val="center"/>
              <w:rPr>
                <w:szCs w:val="24"/>
              </w:rPr>
            </w:pPr>
            <w:r w:rsidRPr="00AD13EC">
              <w:rPr>
                <w:szCs w:val="24"/>
              </w:rPr>
              <w:t>6</w:t>
            </w:r>
          </w:p>
        </w:tc>
        <w:tc>
          <w:tcPr>
            <w:tcW w:w="993" w:type="dxa"/>
          </w:tcPr>
          <w:p w:rsidR="000773A0" w:rsidRPr="00AD13EC" w:rsidRDefault="000773A0" w:rsidP="000773A0">
            <w:pPr>
              <w:widowControl w:val="0"/>
              <w:autoSpaceDE w:val="0"/>
              <w:autoSpaceDN w:val="0"/>
              <w:adjustRightInd w:val="0"/>
              <w:jc w:val="center"/>
              <w:rPr>
                <w:szCs w:val="24"/>
              </w:rPr>
            </w:pPr>
            <w:r w:rsidRPr="00AD13EC">
              <w:rPr>
                <w:szCs w:val="24"/>
              </w:rPr>
              <w:t>7</w:t>
            </w:r>
          </w:p>
        </w:tc>
        <w:tc>
          <w:tcPr>
            <w:tcW w:w="1701" w:type="dxa"/>
          </w:tcPr>
          <w:p w:rsidR="000773A0" w:rsidRPr="00AD13EC" w:rsidRDefault="000773A0" w:rsidP="000773A0">
            <w:pPr>
              <w:widowControl w:val="0"/>
              <w:autoSpaceDE w:val="0"/>
              <w:autoSpaceDN w:val="0"/>
              <w:adjustRightInd w:val="0"/>
              <w:jc w:val="center"/>
              <w:rPr>
                <w:szCs w:val="24"/>
              </w:rPr>
            </w:pPr>
            <w:r w:rsidRPr="00AD13EC">
              <w:rPr>
                <w:szCs w:val="24"/>
              </w:rPr>
              <w:t>8</w:t>
            </w:r>
          </w:p>
        </w:tc>
      </w:tr>
      <w:tr w:rsidR="000773A0" w:rsidRPr="000773A0" w:rsidTr="00AD13EC">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D13EC" w:rsidRDefault="00945959" w:rsidP="000773A0">
            <w:pPr>
              <w:widowControl w:val="0"/>
              <w:autoSpaceDE w:val="0"/>
              <w:autoSpaceDN w:val="0"/>
              <w:adjustRightInd w:val="0"/>
              <w:rPr>
                <w:b/>
                <w:noProof/>
                <w:szCs w:val="24"/>
                <w:u w:val="single"/>
              </w:rPr>
            </w:pPr>
            <w:r>
              <w:rPr>
                <w:b/>
                <w:noProof/>
                <w:szCs w:val="24"/>
                <w:u w:val="single"/>
              </w:rPr>
              <w:t xml:space="preserve">Муниципальное образование </w:t>
            </w:r>
            <w:r w:rsidR="000773A0" w:rsidRPr="00AD13EC">
              <w:rPr>
                <w:b/>
                <w:noProof/>
                <w:szCs w:val="24"/>
                <w:u w:val="single"/>
              </w:rPr>
              <w:t>город Каменск-Уральский</w:t>
            </w:r>
          </w:p>
        </w:tc>
      </w:tr>
      <w:tr w:rsidR="0058640B" w:rsidRPr="000773A0" w:rsidTr="00AD13EC">
        <w:trPr>
          <w:cantSplit/>
          <w:trHeight w:val="145"/>
        </w:trPr>
        <w:tc>
          <w:tcPr>
            <w:tcW w:w="1134" w:type="dxa"/>
          </w:tcPr>
          <w:p w:rsidR="0058640B" w:rsidRPr="000773A0" w:rsidRDefault="0058640B" w:rsidP="0058640B">
            <w:pPr>
              <w:widowControl w:val="0"/>
              <w:numPr>
                <w:ilvl w:val="0"/>
                <w:numId w:val="44"/>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 xml:space="preserve">Общество с ограниченной ответственностью «Энергокомплекс», </w:t>
            </w:r>
            <w:r w:rsidR="00AD13EC">
              <w:rPr>
                <w:noProof/>
                <w:szCs w:val="24"/>
              </w:rPr>
              <w:br/>
            </w:r>
            <w:r w:rsidRPr="000773A0">
              <w:rPr>
                <w:noProof/>
                <w:szCs w:val="24"/>
              </w:rPr>
              <w:t>г.</w:t>
            </w:r>
            <w:r w:rsidR="00AD13EC">
              <w:rPr>
                <w:noProof/>
                <w:szCs w:val="24"/>
              </w:rPr>
              <w:t xml:space="preserve"> </w:t>
            </w:r>
            <w:r w:rsidRPr="000773A0">
              <w:rPr>
                <w:noProof/>
                <w:szCs w:val="24"/>
              </w:rPr>
              <w:t>Каменск-Уральский</w:t>
            </w:r>
          </w:p>
        </w:tc>
      </w:tr>
      <w:tr w:rsidR="0058640B" w:rsidRPr="000773A0" w:rsidTr="00AD13EC">
        <w:trPr>
          <w:cantSplit/>
          <w:trHeight w:val="145"/>
        </w:trPr>
        <w:tc>
          <w:tcPr>
            <w:tcW w:w="1134" w:type="dxa"/>
          </w:tcPr>
          <w:p w:rsidR="0058640B" w:rsidRPr="000773A0" w:rsidRDefault="0058640B" w:rsidP="0058640B">
            <w:pPr>
              <w:widowControl w:val="0"/>
              <w:numPr>
                <w:ilvl w:val="1"/>
                <w:numId w:val="44"/>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СТ: котельная очистных сооружений канализации открытого акционерного общества «Водоканал», г. Каменск-Уральский</w:t>
            </w:r>
          </w:p>
        </w:tc>
      </w:tr>
      <w:tr w:rsidR="0058640B" w:rsidRPr="000773A0" w:rsidTr="009C3096">
        <w:trPr>
          <w:cantSplit/>
          <w:trHeight w:val="145"/>
        </w:trPr>
        <w:tc>
          <w:tcPr>
            <w:tcW w:w="1134" w:type="dxa"/>
          </w:tcPr>
          <w:p w:rsidR="0058640B" w:rsidRPr="000773A0" w:rsidRDefault="0058640B" w:rsidP="0058640B">
            <w:pPr>
              <w:widowControl w:val="0"/>
              <w:numPr>
                <w:ilvl w:val="2"/>
                <w:numId w:val="44"/>
              </w:numPr>
              <w:autoSpaceDE w:val="0"/>
              <w:autoSpaceDN w:val="0"/>
              <w:adjustRightInd w:val="0"/>
              <w:rPr>
                <w:szCs w:val="24"/>
              </w:rPr>
            </w:pPr>
          </w:p>
        </w:tc>
        <w:tc>
          <w:tcPr>
            <w:tcW w:w="2127" w:type="dxa"/>
          </w:tcPr>
          <w:p w:rsidR="0058640B" w:rsidRPr="000773A0" w:rsidRDefault="0058640B" w:rsidP="000773A0">
            <w:pPr>
              <w:widowControl w:val="0"/>
              <w:autoSpaceDE w:val="0"/>
              <w:autoSpaceDN w:val="0"/>
              <w:adjustRightInd w:val="0"/>
              <w:rPr>
                <w:szCs w:val="24"/>
              </w:rPr>
            </w:pPr>
            <w:r w:rsidRPr="000773A0">
              <w:rPr>
                <w:szCs w:val="24"/>
              </w:rPr>
              <w:t>2018 год</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608,72</w:t>
            </w: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58640B">
            <w:pPr>
              <w:widowControl w:val="0"/>
              <w:numPr>
                <w:ilvl w:val="1"/>
                <w:numId w:val="44"/>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СТ: котельная очистных сооружений Сысертского водозабора открытого акционерного общества «Водоканал», г. Каменск-Уральский</w:t>
            </w:r>
          </w:p>
        </w:tc>
      </w:tr>
      <w:tr w:rsidR="0058640B" w:rsidRPr="000773A0" w:rsidTr="009C3096">
        <w:trPr>
          <w:cantSplit/>
          <w:trHeight w:val="145"/>
        </w:trPr>
        <w:tc>
          <w:tcPr>
            <w:tcW w:w="1134" w:type="dxa"/>
          </w:tcPr>
          <w:p w:rsidR="0058640B" w:rsidRPr="000773A0" w:rsidRDefault="0058640B" w:rsidP="0058640B">
            <w:pPr>
              <w:widowControl w:val="0"/>
              <w:numPr>
                <w:ilvl w:val="2"/>
                <w:numId w:val="44"/>
              </w:numPr>
              <w:autoSpaceDE w:val="0"/>
              <w:autoSpaceDN w:val="0"/>
              <w:adjustRightInd w:val="0"/>
              <w:rPr>
                <w:szCs w:val="24"/>
              </w:rPr>
            </w:pPr>
          </w:p>
        </w:tc>
        <w:tc>
          <w:tcPr>
            <w:tcW w:w="2127" w:type="dxa"/>
          </w:tcPr>
          <w:p w:rsidR="0058640B" w:rsidRPr="000773A0" w:rsidRDefault="0058640B" w:rsidP="000773A0">
            <w:pPr>
              <w:widowControl w:val="0"/>
              <w:autoSpaceDE w:val="0"/>
              <w:autoSpaceDN w:val="0"/>
              <w:adjustRightInd w:val="0"/>
              <w:rPr>
                <w:szCs w:val="24"/>
              </w:rPr>
            </w:pPr>
            <w:r w:rsidRPr="000773A0">
              <w:rPr>
                <w:szCs w:val="24"/>
              </w:rPr>
              <w:t>2018 год</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632,20</w:t>
            </w: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58640B">
            <w:pPr>
              <w:widowControl w:val="0"/>
              <w:numPr>
                <w:ilvl w:val="1"/>
                <w:numId w:val="44"/>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СТ: ул. Революционная, д. 49</w:t>
            </w:r>
          </w:p>
        </w:tc>
      </w:tr>
      <w:tr w:rsidR="0058640B" w:rsidRPr="000773A0" w:rsidTr="009C3096">
        <w:trPr>
          <w:cantSplit/>
          <w:trHeight w:val="145"/>
        </w:trPr>
        <w:tc>
          <w:tcPr>
            <w:tcW w:w="1134" w:type="dxa"/>
          </w:tcPr>
          <w:p w:rsidR="0058640B" w:rsidRPr="000773A0" w:rsidRDefault="0058640B" w:rsidP="0058640B">
            <w:pPr>
              <w:widowControl w:val="0"/>
              <w:numPr>
                <w:ilvl w:val="2"/>
                <w:numId w:val="44"/>
              </w:numPr>
              <w:autoSpaceDE w:val="0"/>
              <w:autoSpaceDN w:val="0"/>
              <w:adjustRightInd w:val="0"/>
              <w:rPr>
                <w:szCs w:val="24"/>
              </w:rPr>
            </w:pPr>
          </w:p>
        </w:tc>
        <w:tc>
          <w:tcPr>
            <w:tcW w:w="2127" w:type="dxa"/>
          </w:tcPr>
          <w:p w:rsidR="0058640B" w:rsidRPr="000773A0" w:rsidRDefault="0058640B" w:rsidP="000773A0">
            <w:pPr>
              <w:widowControl w:val="0"/>
              <w:autoSpaceDE w:val="0"/>
              <w:autoSpaceDN w:val="0"/>
              <w:adjustRightInd w:val="0"/>
              <w:rPr>
                <w:szCs w:val="24"/>
              </w:rPr>
            </w:pPr>
            <w:r w:rsidRPr="000773A0">
              <w:rPr>
                <w:szCs w:val="24"/>
              </w:rPr>
              <w:t>2018 год</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611,05</w:t>
            </w: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D13EC" w:rsidRDefault="000773A0" w:rsidP="000773A0">
            <w:pPr>
              <w:widowControl w:val="0"/>
              <w:autoSpaceDE w:val="0"/>
              <w:autoSpaceDN w:val="0"/>
              <w:adjustRightInd w:val="0"/>
              <w:rPr>
                <w:b/>
                <w:noProof/>
                <w:szCs w:val="24"/>
                <w:u w:val="single"/>
              </w:rPr>
            </w:pPr>
            <w:r w:rsidRPr="00AD13EC">
              <w:rPr>
                <w:b/>
                <w:noProof/>
                <w:szCs w:val="24"/>
                <w:u w:val="single"/>
              </w:rPr>
              <w:t>городской округ Богданович</w:t>
            </w:r>
          </w:p>
        </w:tc>
      </w:tr>
      <w:tr w:rsidR="0058640B" w:rsidRPr="000773A0" w:rsidTr="00AD13EC">
        <w:trPr>
          <w:cantSplit/>
          <w:trHeight w:val="145"/>
        </w:trPr>
        <w:tc>
          <w:tcPr>
            <w:tcW w:w="1134" w:type="dxa"/>
          </w:tcPr>
          <w:p w:rsidR="0058640B" w:rsidRPr="000773A0" w:rsidRDefault="0058640B" w:rsidP="0058640B">
            <w:pPr>
              <w:widowControl w:val="0"/>
              <w:numPr>
                <w:ilvl w:val="0"/>
                <w:numId w:val="44"/>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 xml:space="preserve">Муниципальное унитарное предприятие «Богдановичские тепловые сети», </w:t>
            </w:r>
            <w:r w:rsidR="00AD13EC">
              <w:rPr>
                <w:noProof/>
                <w:szCs w:val="24"/>
              </w:rPr>
              <w:br/>
            </w:r>
            <w:r w:rsidRPr="000773A0">
              <w:rPr>
                <w:noProof/>
                <w:szCs w:val="24"/>
              </w:rPr>
              <w:t>г. Богданович</w:t>
            </w:r>
          </w:p>
        </w:tc>
      </w:tr>
      <w:tr w:rsidR="0058640B" w:rsidRPr="000773A0" w:rsidTr="009C3096">
        <w:trPr>
          <w:cantSplit/>
          <w:trHeight w:val="145"/>
        </w:trPr>
        <w:tc>
          <w:tcPr>
            <w:tcW w:w="1134" w:type="dxa"/>
          </w:tcPr>
          <w:p w:rsidR="0058640B" w:rsidRPr="000773A0" w:rsidRDefault="0058640B" w:rsidP="0058640B">
            <w:pPr>
              <w:widowControl w:val="0"/>
              <w:numPr>
                <w:ilvl w:val="1"/>
                <w:numId w:val="44"/>
              </w:numPr>
              <w:autoSpaceDE w:val="0"/>
              <w:autoSpaceDN w:val="0"/>
              <w:adjustRightInd w:val="0"/>
              <w:rPr>
                <w:szCs w:val="24"/>
              </w:rPr>
            </w:pPr>
          </w:p>
        </w:tc>
        <w:tc>
          <w:tcPr>
            <w:tcW w:w="2127" w:type="dxa"/>
          </w:tcPr>
          <w:p w:rsidR="0058640B" w:rsidRPr="000773A0" w:rsidRDefault="0058640B" w:rsidP="000773A0">
            <w:pPr>
              <w:widowControl w:val="0"/>
              <w:autoSpaceDE w:val="0"/>
              <w:autoSpaceDN w:val="0"/>
              <w:adjustRightInd w:val="0"/>
              <w:rPr>
                <w:szCs w:val="24"/>
              </w:rPr>
            </w:pPr>
            <w:r w:rsidRPr="000773A0">
              <w:rPr>
                <w:szCs w:val="24"/>
              </w:rPr>
              <w:t>2018 год</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641,80</w:t>
            </w: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D13EC" w:rsidRDefault="000773A0" w:rsidP="000773A0">
            <w:pPr>
              <w:widowControl w:val="0"/>
              <w:autoSpaceDE w:val="0"/>
              <w:autoSpaceDN w:val="0"/>
              <w:adjustRightInd w:val="0"/>
              <w:rPr>
                <w:b/>
                <w:noProof/>
                <w:szCs w:val="24"/>
                <w:u w:val="single"/>
              </w:rPr>
            </w:pPr>
            <w:r w:rsidRPr="00AD13EC">
              <w:rPr>
                <w:b/>
                <w:noProof/>
                <w:szCs w:val="24"/>
                <w:u w:val="single"/>
              </w:rPr>
              <w:t>городской округ Ревда</w:t>
            </w:r>
          </w:p>
        </w:tc>
      </w:tr>
      <w:tr w:rsidR="0058640B" w:rsidRPr="000773A0" w:rsidTr="00AD13EC">
        <w:trPr>
          <w:cantSplit/>
          <w:trHeight w:val="145"/>
        </w:trPr>
        <w:tc>
          <w:tcPr>
            <w:tcW w:w="1134" w:type="dxa"/>
          </w:tcPr>
          <w:p w:rsidR="0058640B" w:rsidRPr="000773A0" w:rsidRDefault="0058640B" w:rsidP="0058640B">
            <w:pPr>
              <w:widowControl w:val="0"/>
              <w:numPr>
                <w:ilvl w:val="0"/>
                <w:numId w:val="44"/>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Акционерное общество «ГТ Энерго», г. Москва</w:t>
            </w:r>
          </w:p>
        </w:tc>
      </w:tr>
      <w:tr w:rsidR="0058640B" w:rsidRPr="000773A0" w:rsidTr="009C3096">
        <w:trPr>
          <w:cantSplit/>
          <w:trHeight w:val="145"/>
        </w:trPr>
        <w:tc>
          <w:tcPr>
            <w:tcW w:w="1134" w:type="dxa"/>
          </w:tcPr>
          <w:p w:rsidR="0058640B" w:rsidRPr="000773A0" w:rsidRDefault="0058640B" w:rsidP="0058640B">
            <w:pPr>
              <w:widowControl w:val="0"/>
              <w:numPr>
                <w:ilvl w:val="1"/>
                <w:numId w:val="44"/>
              </w:numPr>
              <w:autoSpaceDE w:val="0"/>
              <w:autoSpaceDN w:val="0"/>
              <w:adjustRightInd w:val="0"/>
              <w:rPr>
                <w:szCs w:val="24"/>
              </w:rPr>
            </w:pPr>
          </w:p>
        </w:tc>
        <w:tc>
          <w:tcPr>
            <w:tcW w:w="2127" w:type="dxa"/>
          </w:tcPr>
          <w:p w:rsidR="0058640B" w:rsidRPr="000773A0" w:rsidRDefault="0058640B" w:rsidP="000773A0">
            <w:pPr>
              <w:widowControl w:val="0"/>
              <w:autoSpaceDE w:val="0"/>
              <w:autoSpaceDN w:val="0"/>
              <w:adjustRightInd w:val="0"/>
              <w:rPr>
                <w:szCs w:val="24"/>
              </w:rPr>
            </w:pPr>
            <w:r w:rsidRPr="000773A0">
              <w:rPr>
                <w:szCs w:val="24"/>
              </w:rPr>
              <w:t>2018 год</w:t>
            </w:r>
          </w:p>
        </w:tc>
        <w:tc>
          <w:tcPr>
            <w:tcW w:w="1134" w:type="dxa"/>
          </w:tcPr>
          <w:p w:rsidR="0058640B" w:rsidRPr="000773A0" w:rsidRDefault="0058640B" w:rsidP="00221C83">
            <w:pPr>
              <w:widowControl w:val="0"/>
              <w:autoSpaceDE w:val="0"/>
              <w:autoSpaceDN w:val="0"/>
              <w:adjustRightInd w:val="0"/>
              <w:jc w:val="center"/>
              <w:rPr>
                <w:szCs w:val="24"/>
              </w:rPr>
            </w:pPr>
            <w:r w:rsidRPr="000773A0">
              <w:rPr>
                <w:szCs w:val="24"/>
              </w:rPr>
              <w:t>4</w:t>
            </w:r>
            <w:r w:rsidR="00221C83">
              <w:rPr>
                <w:szCs w:val="24"/>
              </w:rPr>
              <w:t>72,76</w:t>
            </w: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AD13EC" w:rsidRDefault="000773A0" w:rsidP="000773A0">
            <w:pPr>
              <w:widowControl w:val="0"/>
              <w:autoSpaceDE w:val="0"/>
              <w:autoSpaceDN w:val="0"/>
              <w:adjustRightInd w:val="0"/>
              <w:rPr>
                <w:b/>
                <w:noProof/>
                <w:szCs w:val="24"/>
                <w:u w:val="single"/>
              </w:rPr>
            </w:pPr>
            <w:r w:rsidRPr="00AD13EC">
              <w:rPr>
                <w:b/>
                <w:noProof/>
                <w:szCs w:val="24"/>
                <w:u w:val="single"/>
              </w:rPr>
              <w:t>Камышловский городской округ</w:t>
            </w:r>
          </w:p>
        </w:tc>
      </w:tr>
      <w:tr w:rsidR="0058640B" w:rsidRPr="000773A0" w:rsidTr="00AD13EC">
        <w:trPr>
          <w:cantSplit/>
          <w:trHeight w:val="145"/>
        </w:trPr>
        <w:tc>
          <w:tcPr>
            <w:tcW w:w="1134" w:type="dxa"/>
          </w:tcPr>
          <w:p w:rsidR="0058640B" w:rsidRPr="000773A0" w:rsidRDefault="0058640B" w:rsidP="0058640B">
            <w:pPr>
              <w:widowControl w:val="0"/>
              <w:numPr>
                <w:ilvl w:val="0"/>
                <w:numId w:val="44"/>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 xml:space="preserve">Муниципальное унитарное предприятие «Ресурсоснабжающая организация», </w:t>
            </w:r>
            <w:r w:rsidR="00AD13EC">
              <w:rPr>
                <w:noProof/>
                <w:szCs w:val="24"/>
              </w:rPr>
              <w:br/>
            </w:r>
            <w:r w:rsidRPr="000773A0">
              <w:rPr>
                <w:noProof/>
                <w:szCs w:val="24"/>
              </w:rPr>
              <w:t>г. Камышлов</w:t>
            </w:r>
          </w:p>
        </w:tc>
      </w:tr>
      <w:tr w:rsidR="0058640B" w:rsidRPr="000773A0" w:rsidTr="009C3096">
        <w:trPr>
          <w:cantSplit/>
          <w:trHeight w:val="145"/>
        </w:trPr>
        <w:tc>
          <w:tcPr>
            <w:tcW w:w="1134" w:type="dxa"/>
          </w:tcPr>
          <w:p w:rsidR="0058640B" w:rsidRPr="000773A0" w:rsidRDefault="0058640B" w:rsidP="0058640B">
            <w:pPr>
              <w:widowControl w:val="0"/>
              <w:numPr>
                <w:ilvl w:val="1"/>
                <w:numId w:val="44"/>
              </w:numPr>
              <w:autoSpaceDE w:val="0"/>
              <w:autoSpaceDN w:val="0"/>
              <w:adjustRightInd w:val="0"/>
              <w:rPr>
                <w:szCs w:val="24"/>
              </w:rPr>
            </w:pPr>
          </w:p>
        </w:tc>
        <w:tc>
          <w:tcPr>
            <w:tcW w:w="2127" w:type="dxa"/>
          </w:tcPr>
          <w:p w:rsidR="0058640B" w:rsidRPr="000773A0" w:rsidRDefault="0058640B" w:rsidP="000773A0">
            <w:pPr>
              <w:widowControl w:val="0"/>
              <w:autoSpaceDE w:val="0"/>
              <w:autoSpaceDN w:val="0"/>
              <w:adjustRightInd w:val="0"/>
              <w:rPr>
                <w:szCs w:val="24"/>
              </w:rPr>
            </w:pPr>
            <w:r w:rsidRPr="000773A0">
              <w:rPr>
                <w:szCs w:val="24"/>
              </w:rPr>
              <w:t>2018 год</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654,23</w:t>
            </w: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0773A0" w:rsidRPr="000773A0" w:rsidTr="00AD13EC">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0773A0" w:rsidRDefault="000773A0" w:rsidP="000773A0">
            <w:pPr>
              <w:widowControl w:val="0"/>
              <w:autoSpaceDE w:val="0"/>
              <w:autoSpaceDN w:val="0"/>
              <w:adjustRightInd w:val="0"/>
              <w:rPr>
                <w:b/>
                <w:noProof/>
                <w:szCs w:val="24"/>
              </w:rPr>
            </w:pPr>
            <w:r w:rsidRPr="000773A0">
              <w:rPr>
                <w:b/>
                <w:noProof/>
                <w:szCs w:val="24"/>
              </w:rPr>
              <w:t>муниципальное образование «город Екатеринбург»</w:t>
            </w:r>
          </w:p>
        </w:tc>
      </w:tr>
      <w:tr w:rsidR="0058640B" w:rsidRPr="000773A0" w:rsidTr="00AD13EC">
        <w:trPr>
          <w:cantSplit/>
          <w:trHeight w:val="145"/>
        </w:trPr>
        <w:tc>
          <w:tcPr>
            <w:tcW w:w="1134" w:type="dxa"/>
          </w:tcPr>
          <w:p w:rsidR="0058640B" w:rsidRPr="000773A0" w:rsidRDefault="0058640B" w:rsidP="0058640B">
            <w:pPr>
              <w:widowControl w:val="0"/>
              <w:numPr>
                <w:ilvl w:val="0"/>
                <w:numId w:val="44"/>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Общество с ограниченной ответственностью «Газ-сервис Энерго», г.</w:t>
            </w:r>
            <w:r w:rsidR="00AD13EC">
              <w:rPr>
                <w:noProof/>
                <w:szCs w:val="24"/>
              </w:rPr>
              <w:t xml:space="preserve"> </w:t>
            </w:r>
            <w:r w:rsidRPr="000773A0">
              <w:rPr>
                <w:noProof/>
                <w:szCs w:val="24"/>
              </w:rPr>
              <w:t>Екатеринбург</w:t>
            </w:r>
          </w:p>
        </w:tc>
      </w:tr>
      <w:tr w:rsidR="0058640B" w:rsidRPr="000773A0" w:rsidTr="00AD13EC">
        <w:trPr>
          <w:cantSplit/>
          <w:trHeight w:val="145"/>
        </w:trPr>
        <w:tc>
          <w:tcPr>
            <w:tcW w:w="1134" w:type="dxa"/>
          </w:tcPr>
          <w:p w:rsidR="0058640B" w:rsidRPr="000773A0" w:rsidRDefault="0058640B" w:rsidP="0058640B">
            <w:pPr>
              <w:widowControl w:val="0"/>
              <w:numPr>
                <w:ilvl w:val="1"/>
                <w:numId w:val="44"/>
              </w:numPr>
              <w:autoSpaceDE w:val="0"/>
              <w:autoSpaceDN w:val="0"/>
              <w:adjustRightInd w:val="0"/>
              <w:rPr>
                <w:szCs w:val="24"/>
              </w:rPr>
            </w:pPr>
          </w:p>
        </w:tc>
        <w:tc>
          <w:tcPr>
            <w:tcW w:w="8931" w:type="dxa"/>
            <w:gridSpan w:val="7"/>
          </w:tcPr>
          <w:p w:rsidR="0058640B" w:rsidRPr="000773A0" w:rsidRDefault="0058640B" w:rsidP="0058640B">
            <w:pPr>
              <w:spacing w:after="1" w:line="240" w:lineRule="atLeast"/>
              <w:rPr>
                <w:noProof/>
                <w:szCs w:val="24"/>
              </w:rPr>
            </w:pPr>
            <w:r>
              <w:t>тепловая энергия, вырабатываемая крышными котельными</w:t>
            </w:r>
          </w:p>
        </w:tc>
      </w:tr>
      <w:tr w:rsidR="0058640B" w:rsidRPr="000773A0" w:rsidTr="009C3096">
        <w:trPr>
          <w:cantSplit/>
          <w:trHeight w:val="145"/>
        </w:trPr>
        <w:tc>
          <w:tcPr>
            <w:tcW w:w="1134" w:type="dxa"/>
          </w:tcPr>
          <w:p w:rsidR="0058640B" w:rsidRPr="000773A0" w:rsidRDefault="0058640B" w:rsidP="0058640B">
            <w:pPr>
              <w:widowControl w:val="0"/>
              <w:numPr>
                <w:ilvl w:val="2"/>
                <w:numId w:val="44"/>
              </w:numPr>
              <w:autoSpaceDE w:val="0"/>
              <w:autoSpaceDN w:val="0"/>
              <w:adjustRightInd w:val="0"/>
              <w:rPr>
                <w:szCs w:val="24"/>
              </w:rPr>
            </w:pPr>
          </w:p>
        </w:tc>
        <w:tc>
          <w:tcPr>
            <w:tcW w:w="2127" w:type="dxa"/>
          </w:tcPr>
          <w:p w:rsidR="0058640B" w:rsidRPr="000773A0" w:rsidRDefault="0058640B" w:rsidP="000773A0">
            <w:pPr>
              <w:widowControl w:val="0"/>
              <w:autoSpaceDE w:val="0"/>
              <w:autoSpaceDN w:val="0"/>
              <w:adjustRightInd w:val="0"/>
              <w:rPr>
                <w:szCs w:val="24"/>
              </w:rPr>
            </w:pPr>
            <w:r w:rsidRPr="000773A0">
              <w:rPr>
                <w:szCs w:val="24"/>
              </w:rPr>
              <w:t>2018 год</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736,98</w:t>
            </w: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58640B">
            <w:pPr>
              <w:widowControl w:val="0"/>
              <w:numPr>
                <w:ilvl w:val="0"/>
                <w:numId w:val="44"/>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Публичное акционерное общество «Т Плюс», Красногорский район Московской области</w:t>
            </w:r>
          </w:p>
        </w:tc>
      </w:tr>
      <w:tr w:rsidR="0058640B" w:rsidRPr="000773A0" w:rsidTr="00AD13EC">
        <w:trPr>
          <w:cantSplit/>
          <w:trHeight w:val="145"/>
        </w:trPr>
        <w:tc>
          <w:tcPr>
            <w:tcW w:w="1134" w:type="dxa"/>
          </w:tcPr>
          <w:p w:rsidR="0058640B" w:rsidRPr="000773A0" w:rsidRDefault="0058640B" w:rsidP="0058640B">
            <w:pPr>
              <w:widowControl w:val="0"/>
              <w:numPr>
                <w:ilvl w:val="1"/>
                <w:numId w:val="44"/>
              </w:numPr>
              <w:autoSpaceDE w:val="0"/>
              <w:autoSpaceDN w:val="0"/>
              <w:adjustRightInd w:val="0"/>
              <w:rPr>
                <w:szCs w:val="24"/>
              </w:rPr>
            </w:pPr>
          </w:p>
        </w:tc>
        <w:tc>
          <w:tcPr>
            <w:tcW w:w="8931" w:type="dxa"/>
            <w:gridSpan w:val="7"/>
          </w:tcPr>
          <w:p w:rsidR="0058640B" w:rsidRPr="000773A0" w:rsidRDefault="0058640B" w:rsidP="00FF496C">
            <w:pPr>
              <w:widowControl w:val="0"/>
              <w:autoSpaceDE w:val="0"/>
              <w:autoSpaceDN w:val="0"/>
              <w:adjustRightInd w:val="0"/>
              <w:jc w:val="both"/>
              <w:rPr>
                <w:noProof/>
                <w:szCs w:val="24"/>
              </w:rPr>
            </w:pPr>
            <w:r w:rsidRPr="000773A0">
              <w:rPr>
                <w:noProof/>
                <w:szCs w:val="24"/>
              </w:rPr>
              <w:t xml:space="preserve"> </w:t>
            </w:r>
            <w:proofErr w:type="gramStart"/>
            <w:r w:rsidR="008D4941">
              <w:rPr>
                <w:noProof/>
                <w:szCs w:val="24"/>
              </w:rPr>
              <w:t xml:space="preserve">СТ: </w:t>
            </w:r>
            <w:r w:rsidR="008D4941" w:rsidRPr="000773A0">
              <w:rPr>
                <w:noProof/>
                <w:szCs w:val="24"/>
              </w:rPr>
              <w:t xml:space="preserve">тепловая энергия, вырабатываемая источниками тепловой энергии публичного акционерного общества «Т Плюс», Красногорский район Московской области, </w:t>
            </w:r>
            <w:r w:rsidR="00AD13EC">
              <w:rPr>
                <w:noProof/>
                <w:szCs w:val="24"/>
              </w:rPr>
              <w:br/>
            </w:r>
            <w:r w:rsidR="008D4941" w:rsidRPr="000773A0">
              <w:rPr>
                <w:noProof/>
                <w:szCs w:val="24"/>
              </w:rPr>
              <w:t>не входящими в объединенную систему централизованн</w:t>
            </w:r>
            <w:r w:rsidR="00FF496C">
              <w:rPr>
                <w:noProof/>
                <w:szCs w:val="24"/>
              </w:rPr>
              <w:t>ого</w:t>
            </w:r>
            <w:r w:rsidR="008D4941" w:rsidRPr="000773A0">
              <w:rPr>
                <w:noProof/>
                <w:szCs w:val="24"/>
              </w:rPr>
              <w:t xml:space="preserve"> теплоснабжения муниципального образования «город Екатеринбург» в соответствии </w:t>
            </w:r>
            <w:r w:rsidR="00AD13EC">
              <w:rPr>
                <w:noProof/>
                <w:szCs w:val="24"/>
              </w:rPr>
              <w:br/>
            </w:r>
            <w:r w:rsidR="008D4941" w:rsidRPr="000773A0">
              <w:rPr>
                <w:noProof/>
                <w:szCs w:val="24"/>
              </w:rPr>
              <w:t>с</w:t>
            </w:r>
            <w:r w:rsidR="008D4941">
              <w:rPr>
                <w:noProof/>
                <w:szCs w:val="24"/>
              </w:rPr>
              <w:t xml:space="preserve"> актуализированной схемой</w:t>
            </w:r>
            <w:r w:rsidR="008D4941" w:rsidRPr="000773A0">
              <w:rPr>
                <w:noProof/>
                <w:szCs w:val="24"/>
              </w:rPr>
              <w:t xml:space="preserve"> теплоснабжения муниципального образования «город Екатеринбург» до 2030 года, утвержденной приказом Минэнерго России </w:t>
            </w:r>
            <w:r w:rsidR="00AD13EC">
              <w:rPr>
                <w:noProof/>
                <w:szCs w:val="24"/>
              </w:rPr>
              <w:br/>
            </w:r>
            <w:r w:rsidR="008D4941" w:rsidRPr="000773A0">
              <w:rPr>
                <w:noProof/>
                <w:szCs w:val="24"/>
              </w:rPr>
              <w:t xml:space="preserve">от </w:t>
            </w:r>
            <w:r w:rsidR="008D4941">
              <w:rPr>
                <w:noProof/>
                <w:szCs w:val="24"/>
              </w:rPr>
              <w:t>29.</w:t>
            </w:r>
            <w:r w:rsidR="008D4941" w:rsidRPr="000773A0">
              <w:rPr>
                <w:noProof/>
                <w:szCs w:val="24"/>
              </w:rPr>
              <w:t>1</w:t>
            </w:r>
            <w:r w:rsidR="008D4941">
              <w:rPr>
                <w:noProof/>
                <w:szCs w:val="24"/>
              </w:rPr>
              <w:t>2</w:t>
            </w:r>
            <w:r w:rsidR="008D4941" w:rsidRPr="000773A0">
              <w:rPr>
                <w:noProof/>
                <w:szCs w:val="24"/>
              </w:rPr>
              <w:t>.201</w:t>
            </w:r>
            <w:r w:rsidR="008D4941">
              <w:rPr>
                <w:noProof/>
                <w:szCs w:val="24"/>
              </w:rPr>
              <w:t>5</w:t>
            </w:r>
            <w:r w:rsidR="008D4941" w:rsidRPr="000773A0">
              <w:rPr>
                <w:noProof/>
                <w:szCs w:val="24"/>
              </w:rPr>
              <w:t xml:space="preserve"> №</w:t>
            </w:r>
            <w:r w:rsidR="008D4941">
              <w:rPr>
                <w:noProof/>
                <w:szCs w:val="24"/>
              </w:rPr>
              <w:t xml:space="preserve"> 1053 </w:t>
            </w:r>
            <w:r w:rsidR="008D4941" w:rsidRPr="000773A0">
              <w:rPr>
                <w:noProof/>
                <w:szCs w:val="24"/>
              </w:rPr>
              <w:t xml:space="preserve">(за исключением </w:t>
            </w:r>
            <w:r w:rsidR="008D4941">
              <w:rPr>
                <w:noProof/>
                <w:szCs w:val="24"/>
              </w:rPr>
              <w:t xml:space="preserve">котельной, расположенной по адресу: </w:t>
            </w:r>
            <w:r w:rsidR="00AD13EC">
              <w:rPr>
                <w:noProof/>
                <w:szCs w:val="24"/>
              </w:rPr>
              <w:br/>
            </w:r>
            <w:r w:rsidR="008D4941" w:rsidRPr="007C6BE4">
              <w:rPr>
                <w:noProof/>
                <w:szCs w:val="24"/>
              </w:rPr>
              <w:t xml:space="preserve">г. Екатеринбург, ул. </w:t>
            </w:r>
            <w:r w:rsidR="008D4941">
              <w:rPr>
                <w:noProof/>
                <w:szCs w:val="24"/>
              </w:rPr>
              <w:t>Спутников, 6 и ТЭЦ</w:t>
            </w:r>
            <w:proofErr w:type="gramEnd"/>
            <w:r w:rsidR="008D4941">
              <w:rPr>
                <w:noProof/>
                <w:szCs w:val="24"/>
              </w:rPr>
              <w:t xml:space="preserve">, расположенной по адресу: </w:t>
            </w:r>
            <w:r w:rsidR="00AD13EC">
              <w:rPr>
                <w:noProof/>
                <w:szCs w:val="24"/>
              </w:rPr>
              <w:br/>
            </w:r>
            <w:r w:rsidR="008D4941">
              <w:rPr>
                <w:noProof/>
                <w:szCs w:val="24"/>
              </w:rPr>
              <w:t>г. Екатеринбург, ул. Фронтовых бригад, 18</w:t>
            </w:r>
            <w:r w:rsidR="008D4941" w:rsidRPr="000773A0">
              <w:rPr>
                <w:noProof/>
                <w:szCs w:val="24"/>
              </w:rPr>
              <w:t>)</w:t>
            </w:r>
          </w:p>
        </w:tc>
      </w:tr>
      <w:tr w:rsidR="0058640B" w:rsidRPr="000773A0" w:rsidTr="009C3096">
        <w:trPr>
          <w:cantSplit/>
          <w:trHeight w:val="145"/>
        </w:trPr>
        <w:tc>
          <w:tcPr>
            <w:tcW w:w="1134" w:type="dxa"/>
          </w:tcPr>
          <w:p w:rsidR="0058640B" w:rsidRPr="000773A0" w:rsidRDefault="0058640B" w:rsidP="0058640B">
            <w:pPr>
              <w:widowControl w:val="0"/>
              <w:numPr>
                <w:ilvl w:val="2"/>
                <w:numId w:val="44"/>
              </w:numPr>
              <w:autoSpaceDE w:val="0"/>
              <w:autoSpaceDN w:val="0"/>
              <w:adjustRightInd w:val="0"/>
              <w:rPr>
                <w:szCs w:val="24"/>
              </w:rPr>
            </w:pPr>
          </w:p>
        </w:tc>
        <w:tc>
          <w:tcPr>
            <w:tcW w:w="2127" w:type="dxa"/>
          </w:tcPr>
          <w:p w:rsidR="0058640B" w:rsidRPr="000773A0" w:rsidRDefault="0058640B" w:rsidP="000773A0">
            <w:pPr>
              <w:widowControl w:val="0"/>
              <w:autoSpaceDE w:val="0"/>
              <w:autoSpaceDN w:val="0"/>
              <w:adjustRightInd w:val="0"/>
              <w:rPr>
                <w:szCs w:val="24"/>
              </w:rPr>
            </w:pPr>
            <w:r w:rsidRPr="000773A0">
              <w:rPr>
                <w:szCs w:val="24"/>
              </w:rPr>
              <w:t>2018 год</w:t>
            </w:r>
          </w:p>
        </w:tc>
        <w:tc>
          <w:tcPr>
            <w:tcW w:w="1134" w:type="dxa"/>
          </w:tcPr>
          <w:p w:rsidR="0058640B" w:rsidRPr="000773A0" w:rsidRDefault="009F6ACF" w:rsidP="009F6ACF">
            <w:pPr>
              <w:widowControl w:val="0"/>
              <w:autoSpaceDE w:val="0"/>
              <w:autoSpaceDN w:val="0"/>
              <w:adjustRightInd w:val="0"/>
              <w:jc w:val="center"/>
              <w:rPr>
                <w:szCs w:val="24"/>
              </w:rPr>
            </w:pPr>
            <w:r>
              <w:rPr>
                <w:szCs w:val="24"/>
              </w:rPr>
              <w:t>629,19</w:t>
            </w: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9F6ACF" w:rsidP="000773A0">
            <w:pPr>
              <w:widowControl w:val="0"/>
              <w:autoSpaceDE w:val="0"/>
              <w:autoSpaceDN w:val="0"/>
              <w:adjustRightInd w:val="0"/>
              <w:jc w:val="center"/>
              <w:rPr>
                <w:szCs w:val="24"/>
              </w:rPr>
            </w:pPr>
            <w:r>
              <w:rPr>
                <w:szCs w:val="24"/>
              </w:rPr>
              <w:t>614,12</w:t>
            </w:r>
          </w:p>
        </w:tc>
      </w:tr>
      <w:tr w:rsidR="00EA6949" w:rsidRPr="000773A0" w:rsidTr="00AD13EC">
        <w:trPr>
          <w:cantSplit/>
          <w:trHeight w:val="145"/>
        </w:trPr>
        <w:tc>
          <w:tcPr>
            <w:tcW w:w="1134" w:type="dxa"/>
          </w:tcPr>
          <w:p w:rsidR="00EA6949" w:rsidRPr="000773A0" w:rsidRDefault="00EA6949" w:rsidP="000E338D">
            <w:pPr>
              <w:widowControl w:val="0"/>
              <w:numPr>
                <w:ilvl w:val="1"/>
                <w:numId w:val="44"/>
              </w:numPr>
              <w:autoSpaceDE w:val="0"/>
              <w:autoSpaceDN w:val="0"/>
              <w:adjustRightInd w:val="0"/>
              <w:rPr>
                <w:szCs w:val="24"/>
              </w:rPr>
            </w:pPr>
          </w:p>
        </w:tc>
        <w:tc>
          <w:tcPr>
            <w:tcW w:w="8931" w:type="dxa"/>
            <w:gridSpan w:val="7"/>
          </w:tcPr>
          <w:p w:rsidR="00EA6949" w:rsidRPr="000773A0" w:rsidRDefault="00EA6949" w:rsidP="000E338D">
            <w:pPr>
              <w:widowControl w:val="0"/>
              <w:autoSpaceDE w:val="0"/>
              <w:autoSpaceDN w:val="0"/>
              <w:adjustRightInd w:val="0"/>
              <w:rPr>
                <w:noProof/>
                <w:szCs w:val="24"/>
              </w:rPr>
            </w:pPr>
            <w:r w:rsidRPr="00EA6949">
              <w:rPr>
                <w:noProof/>
                <w:szCs w:val="24"/>
              </w:rPr>
              <w:t>СТ: тепловая энергия, вырабатываемая ТЭЦ Академической и котельной, расположенной по адресу: г. Екатеринбург, Складской проезд, 4</w:t>
            </w:r>
          </w:p>
        </w:tc>
      </w:tr>
      <w:tr w:rsidR="00EA6949" w:rsidRPr="000773A0" w:rsidTr="009C3096">
        <w:trPr>
          <w:cantSplit/>
          <w:trHeight w:val="145"/>
        </w:trPr>
        <w:tc>
          <w:tcPr>
            <w:tcW w:w="1134" w:type="dxa"/>
          </w:tcPr>
          <w:p w:rsidR="00EA6949" w:rsidRPr="000773A0" w:rsidRDefault="00EA6949" w:rsidP="000E338D">
            <w:pPr>
              <w:widowControl w:val="0"/>
              <w:numPr>
                <w:ilvl w:val="2"/>
                <w:numId w:val="44"/>
              </w:numPr>
              <w:autoSpaceDE w:val="0"/>
              <w:autoSpaceDN w:val="0"/>
              <w:adjustRightInd w:val="0"/>
              <w:rPr>
                <w:szCs w:val="24"/>
              </w:rPr>
            </w:pPr>
          </w:p>
        </w:tc>
        <w:tc>
          <w:tcPr>
            <w:tcW w:w="2127" w:type="dxa"/>
          </w:tcPr>
          <w:p w:rsidR="00EA6949" w:rsidRPr="000773A0" w:rsidRDefault="00EA6949" w:rsidP="000E338D">
            <w:pPr>
              <w:widowControl w:val="0"/>
              <w:autoSpaceDE w:val="0"/>
              <w:autoSpaceDN w:val="0"/>
              <w:adjustRightInd w:val="0"/>
              <w:rPr>
                <w:szCs w:val="24"/>
              </w:rPr>
            </w:pPr>
            <w:r w:rsidRPr="000773A0">
              <w:rPr>
                <w:szCs w:val="24"/>
              </w:rPr>
              <w:t>2018 год</w:t>
            </w:r>
          </w:p>
        </w:tc>
        <w:tc>
          <w:tcPr>
            <w:tcW w:w="1134" w:type="dxa"/>
          </w:tcPr>
          <w:p w:rsidR="00EA6949" w:rsidRPr="000773A0" w:rsidRDefault="00D935E5" w:rsidP="000E338D">
            <w:pPr>
              <w:widowControl w:val="0"/>
              <w:autoSpaceDE w:val="0"/>
              <w:autoSpaceDN w:val="0"/>
              <w:adjustRightInd w:val="0"/>
              <w:jc w:val="center"/>
              <w:rPr>
                <w:szCs w:val="24"/>
              </w:rPr>
            </w:pPr>
            <w:r>
              <w:rPr>
                <w:szCs w:val="24"/>
              </w:rPr>
              <w:t>587,46</w:t>
            </w:r>
          </w:p>
        </w:tc>
        <w:tc>
          <w:tcPr>
            <w:tcW w:w="992" w:type="dxa"/>
          </w:tcPr>
          <w:p w:rsidR="00EA6949" w:rsidRPr="000773A0" w:rsidRDefault="00EA6949" w:rsidP="000E338D">
            <w:pPr>
              <w:widowControl w:val="0"/>
              <w:autoSpaceDE w:val="0"/>
              <w:autoSpaceDN w:val="0"/>
              <w:adjustRightInd w:val="0"/>
              <w:jc w:val="center"/>
              <w:rPr>
                <w:szCs w:val="24"/>
              </w:rPr>
            </w:pPr>
          </w:p>
        </w:tc>
        <w:tc>
          <w:tcPr>
            <w:tcW w:w="992" w:type="dxa"/>
          </w:tcPr>
          <w:p w:rsidR="00EA6949" w:rsidRPr="000773A0" w:rsidRDefault="00EA6949" w:rsidP="000E338D">
            <w:pPr>
              <w:widowControl w:val="0"/>
              <w:autoSpaceDE w:val="0"/>
              <w:autoSpaceDN w:val="0"/>
              <w:adjustRightInd w:val="0"/>
              <w:jc w:val="center"/>
              <w:rPr>
                <w:szCs w:val="24"/>
              </w:rPr>
            </w:pPr>
          </w:p>
        </w:tc>
        <w:tc>
          <w:tcPr>
            <w:tcW w:w="992" w:type="dxa"/>
          </w:tcPr>
          <w:p w:rsidR="00EA6949" w:rsidRPr="000773A0" w:rsidRDefault="00EA6949" w:rsidP="000E338D">
            <w:pPr>
              <w:widowControl w:val="0"/>
              <w:autoSpaceDE w:val="0"/>
              <w:autoSpaceDN w:val="0"/>
              <w:adjustRightInd w:val="0"/>
              <w:jc w:val="center"/>
              <w:rPr>
                <w:szCs w:val="24"/>
              </w:rPr>
            </w:pPr>
          </w:p>
        </w:tc>
        <w:tc>
          <w:tcPr>
            <w:tcW w:w="993" w:type="dxa"/>
          </w:tcPr>
          <w:p w:rsidR="00EA6949" w:rsidRPr="000773A0" w:rsidRDefault="00EA6949" w:rsidP="000E338D">
            <w:pPr>
              <w:widowControl w:val="0"/>
              <w:autoSpaceDE w:val="0"/>
              <w:autoSpaceDN w:val="0"/>
              <w:adjustRightInd w:val="0"/>
              <w:jc w:val="center"/>
              <w:rPr>
                <w:szCs w:val="24"/>
              </w:rPr>
            </w:pPr>
          </w:p>
        </w:tc>
        <w:tc>
          <w:tcPr>
            <w:tcW w:w="1701" w:type="dxa"/>
          </w:tcPr>
          <w:p w:rsidR="00EA6949" w:rsidRPr="000773A0" w:rsidRDefault="00EA6949" w:rsidP="000E338D">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58640B">
            <w:pPr>
              <w:widowControl w:val="0"/>
              <w:numPr>
                <w:ilvl w:val="1"/>
                <w:numId w:val="44"/>
              </w:numPr>
              <w:autoSpaceDE w:val="0"/>
              <w:autoSpaceDN w:val="0"/>
              <w:adjustRightInd w:val="0"/>
              <w:rPr>
                <w:szCs w:val="24"/>
              </w:rPr>
            </w:pPr>
          </w:p>
        </w:tc>
        <w:tc>
          <w:tcPr>
            <w:tcW w:w="8931" w:type="dxa"/>
            <w:gridSpan w:val="7"/>
          </w:tcPr>
          <w:p w:rsidR="0058640B" w:rsidRPr="000773A0" w:rsidRDefault="0058640B" w:rsidP="002B618B">
            <w:pPr>
              <w:widowControl w:val="0"/>
              <w:autoSpaceDE w:val="0"/>
              <w:autoSpaceDN w:val="0"/>
              <w:adjustRightInd w:val="0"/>
              <w:rPr>
                <w:noProof/>
                <w:szCs w:val="24"/>
              </w:rPr>
            </w:pPr>
            <w:r w:rsidRPr="000773A0">
              <w:rPr>
                <w:noProof/>
                <w:szCs w:val="24"/>
              </w:rPr>
              <w:t xml:space="preserve">СТ: тепловая энергия, вырабатываемая ТЭЦ, расположенной по адресу: </w:t>
            </w:r>
            <w:r w:rsidR="00AD13EC">
              <w:rPr>
                <w:noProof/>
                <w:szCs w:val="24"/>
              </w:rPr>
              <w:br/>
            </w:r>
            <w:r w:rsidRPr="000773A0">
              <w:rPr>
                <w:noProof/>
                <w:szCs w:val="24"/>
              </w:rPr>
              <w:t>г. Екате</w:t>
            </w:r>
            <w:r w:rsidR="002B618B">
              <w:rPr>
                <w:noProof/>
                <w:szCs w:val="24"/>
              </w:rPr>
              <w:t xml:space="preserve">ринбург, ул. Фронтовых бригад, </w:t>
            </w:r>
            <w:r w:rsidRPr="000773A0">
              <w:rPr>
                <w:noProof/>
                <w:szCs w:val="24"/>
              </w:rPr>
              <w:t>18</w:t>
            </w:r>
          </w:p>
        </w:tc>
      </w:tr>
      <w:tr w:rsidR="0058640B" w:rsidRPr="000773A0" w:rsidTr="009C3096">
        <w:trPr>
          <w:cantSplit/>
          <w:trHeight w:val="145"/>
        </w:trPr>
        <w:tc>
          <w:tcPr>
            <w:tcW w:w="1134" w:type="dxa"/>
          </w:tcPr>
          <w:p w:rsidR="0058640B" w:rsidRPr="000773A0" w:rsidRDefault="0058640B" w:rsidP="0058640B">
            <w:pPr>
              <w:widowControl w:val="0"/>
              <w:numPr>
                <w:ilvl w:val="2"/>
                <w:numId w:val="44"/>
              </w:numPr>
              <w:autoSpaceDE w:val="0"/>
              <w:autoSpaceDN w:val="0"/>
              <w:adjustRightInd w:val="0"/>
              <w:rPr>
                <w:szCs w:val="24"/>
              </w:rPr>
            </w:pPr>
          </w:p>
        </w:tc>
        <w:tc>
          <w:tcPr>
            <w:tcW w:w="2127" w:type="dxa"/>
          </w:tcPr>
          <w:p w:rsidR="0058640B" w:rsidRPr="000773A0" w:rsidRDefault="0058640B" w:rsidP="000773A0">
            <w:pPr>
              <w:widowControl w:val="0"/>
              <w:autoSpaceDE w:val="0"/>
              <w:autoSpaceDN w:val="0"/>
              <w:adjustRightInd w:val="0"/>
              <w:rPr>
                <w:szCs w:val="24"/>
              </w:rPr>
            </w:pPr>
            <w:r w:rsidRPr="000773A0">
              <w:rPr>
                <w:szCs w:val="24"/>
              </w:rPr>
              <w:t>2018 год</w:t>
            </w:r>
          </w:p>
        </w:tc>
        <w:tc>
          <w:tcPr>
            <w:tcW w:w="1134" w:type="dxa"/>
          </w:tcPr>
          <w:p w:rsidR="0058640B" w:rsidRPr="000773A0" w:rsidRDefault="00956A3C" w:rsidP="000773A0">
            <w:pPr>
              <w:widowControl w:val="0"/>
              <w:autoSpaceDE w:val="0"/>
              <w:autoSpaceDN w:val="0"/>
              <w:adjustRightInd w:val="0"/>
              <w:jc w:val="center"/>
              <w:rPr>
                <w:szCs w:val="24"/>
              </w:rPr>
            </w:pPr>
            <w:r>
              <w:rPr>
                <w:szCs w:val="24"/>
              </w:rPr>
              <w:t>624,47</w:t>
            </w: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956A3C" w:rsidP="000773A0">
            <w:pPr>
              <w:widowControl w:val="0"/>
              <w:autoSpaceDE w:val="0"/>
              <w:autoSpaceDN w:val="0"/>
              <w:adjustRightInd w:val="0"/>
              <w:jc w:val="center"/>
              <w:rPr>
                <w:szCs w:val="24"/>
              </w:rPr>
            </w:pPr>
            <w:r>
              <w:rPr>
                <w:szCs w:val="24"/>
              </w:rPr>
              <w:t>826,94</w:t>
            </w: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0773A0">
            <w:pPr>
              <w:widowControl w:val="0"/>
              <w:tabs>
                <w:tab w:val="num" w:pos="934"/>
              </w:tabs>
              <w:autoSpaceDE w:val="0"/>
              <w:autoSpaceDN w:val="0"/>
              <w:adjustRightInd w:val="0"/>
              <w:rPr>
                <w:b/>
                <w:szCs w:val="24"/>
              </w:rPr>
            </w:pPr>
          </w:p>
        </w:tc>
        <w:tc>
          <w:tcPr>
            <w:tcW w:w="8931" w:type="dxa"/>
            <w:gridSpan w:val="7"/>
          </w:tcPr>
          <w:p w:rsidR="0058640B" w:rsidRPr="00AD13EC" w:rsidRDefault="00AD13EC" w:rsidP="000773A0">
            <w:pPr>
              <w:widowControl w:val="0"/>
              <w:autoSpaceDE w:val="0"/>
              <w:autoSpaceDN w:val="0"/>
              <w:adjustRightInd w:val="0"/>
              <w:rPr>
                <w:b/>
                <w:noProof/>
                <w:szCs w:val="24"/>
                <w:u w:val="single"/>
              </w:rPr>
            </w:pPr>
            <w:r>
              <w:rPr>
                <w:b/>
                <w:noProof/>
                <w:szCs w:val="24"/>
                <w:u w:val="single"/>
              </w:rPr>
              <w:t>М</w:t>
            </w:r>
            <w:r w:rsidR="0058640B" w:rsidRPr="00AD13EC">
              <w:rPr>
                <w:b/>
                <w:noProof/>
                <w:szCs w:val="24"/>
                <w:u w:val="single"/>
              </w:rPr>
              <w:t xml:space="preserve">униципальное образование Алапаевское </w:t>
            </w:r>
          </w:p>
        </w:tc>
      </w:tr>
      <w:tr w:rsidR="0058640B" w:rsidRPr="000773A0" w:rsidTr="00AD13EC">
        <w:trPr>
          <w:cantSplit/>
          <w:trHeight w:val="145"/>
        </w:trPr>
        <w:tc>
          <w:tcPr>
            <w:tcW w:w="1134" w:type="dxa"/>
          </w:tcPr>
          <w:p w:rsidR="0058640B" w:rsidRPr="000773A0" w:rsidRDefault="0058640B" w:rsidP="0058640B">
            <w:pPr>
              <w:widowControl w:val="0"/>
              <w:numPr>
                <w:ilvl w:val="0"/>
                <w:numId w:val="44"/>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Общество с ограниченной ответственностью «Март», с. Деево</w:t>
            </w:r>
          </w:p>
        </w:tc>
      </w:tr>
      <w:tr w:rsidR="0058640B" w:rsidRPr="000773A0" w:rsidTr="009C3096">
        <w:trPr>
          <w:cantSplit/>
          <w:trHeight w:val="145"/>
        </w:trPr>
        <w:tc>
          <w:tcPr>
            <w:tcW w:w="1134" w:type="dxa"/>
          </w:tcPr>
          <w:p w:rsidR="0058640B" w:rsidRPr="000773A0" w:rsidRDefault="0058640B" w:rsidP="0058640B">
            <w:pPr>
              <w:widowControl w:val="0"/>
              <w:numPr>
                <w:ilvl w:val="1"/>
                <w:numId w:val="44"/>
              </w:numPr>
              <w:autoSpaceDE w:val="0"/>
              <w:autoSpaceDN w:val="0"/>
              <w:adjustRightInd w:val="0"/>
              <w:rPr>
                <w:szCs w:val="24"/>
              </w:rPr>
            </w:pPr>
          </w:p>
        </w:tc>
        <w:tc>
          <w:tcPr>
            <w:tcW w:w="2127" w:type="dxa"/>
          </w:tcPr>
          <w:p w:rsidR="0058640B" w:rsidRPr="000773A0" w:rsidRDefault="0058640B" w:rsidP="000773A0">
            <w:pPr>
              <w:widowControl w:val="0"/>
              <w:autoSpaceDE w:val="0"/>
              <w:autoSpaceDN w:val="0"/>
              <w:adjustRightInd w:val="0"/>
              <w:rPr>
                <w:szCs w:val="24"/>
              </w:rPr>
            </w:pPr>
            <w:r w:rsidRPr="000773A0">
              <w:rPr>
                <w:szCs w:val="24"/>
              </w:rPr>
              <w:t>2018 год</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380,65</w:t>
            </w: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58640B">
            <w:pPr>
              <w:widowControl w:val="0"/>
              <w:numPr>
                <w:ilvl w:val="0"/>
                <w:numId w:val="44"/>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Общество с ограниченной ответственностью «Теплосфера», с. Деево</w:t>
            </w:r>
          </w:p>
        </w:tc>
      </w:tr>
      <w:tr w:rsidR="0058640B" w:rsidRPr="000773A0" w:rsidTr="009C3096">
        <w:trPr>
          <w:cantSplit/>
          <w:trHeight w:val="145"/>
        </w:trPr>
        <w:tc>
          <w:tcPr>
            <w:tcW w:w="1134" w:type="dxa"/>
          </w:tcPr>
          <w:p w:rsidR="0058640B" w:rsidRPr="000773A0" w:rsidRDefault="0058640B" w:rsidP="0058640B">
            <w:pPr>
              <w:widowControl w:val="0"/>
              <w:numPr>
                <w:ilvl w:val="1"/>
                <w:numId w:val="44"/>
              </w:numPr>
              <w:autoSpaceDE w:val="0"/>
              <w:autoSpaceDN w:val="0"/>
              <w:adjustRightInd w:val="0"/>
              <w:rPr>
                <w:szCs w:val="24"/>
              </w:rPr>
            </w:pPr>
          </w:p>
        </w:tc>
        <w:tc>
          <w:tcPr>
            <w:tcW w:w="2127" w:type="dxa"/>
          </w:tcPr>
          <w:p w:rsidR="0058640B" w:rsidRPr="000773A0" w:rsidRDefault="0058640B" w:rsidP="000773A0">
            <w:pPr>
              <w:widowControl w:val="0"/>
              <w:autoSpaceDE w:val="0"/>
              <w:autoSpaceDN w:val="0"/>
              <w:adjustRightInd w:val="0"/>
              <w:rPr>
                <w:szCs w:val="24"/>
              </w:rPr>
            </w:pPr>
            <w:r w:rsidRPr="000773A0">
              <w:rPr>
                <w:szCs w:val="24"/>
              </w:rPr>
              <w:t>2018 год</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453,92</w:t>
            </w: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r w:rsidR="0058640B" w:rsidRPr="000773A0" w:rsidTr="00AD13EC">
        <w:trPr>
          <w:cantSplit/>
          <w:trHeight w:val="145"/>
        </w:trPr>
        <w:tc>
          <w:tcPr>
            <w:tcW w:w="1134" w:type="dxa"/>
          </w:tcPr>
          <w:p w:rsidR="0058640B" w:rsidRPr="000773A0" w:rsidRDefault="0058640B" w:rsidP="000773A0">
            <w:pPr>
              <w:widowControl w:val="0"/>
              <w:tabs>
                <w:tab w:val="num" w:pos="934"/>
              </w:tabs>
              <w:autoSpaceDE w:val="0"/>
              <w:autoSpaceDN w:val="0"/>
              <w:adjustRightInd w:val="0"/>
              <w:rPr>
                <w:b/>
                <w:szCs w:val="24"/>
              </w:rPr>
            </w:pPr>
          </w:p>
        </w:tc>
        <w:tc>
          <w:tcPr>
            <w:tcW w:w="8931" w:type="dxa"/>
            <w:gridSpan w:val="7"/>
          </w:tcPr>
          <w:p w:rsidR="0058640B" w:rsidRPr="00AD13EC" w:rsidRDefault="0058640B" w:rsidP="000773A0">
            <w:pPr>
              <w:widowControl w:val="0"/>
              <w:autoSpaceDE w:val="0"/>
              <w:autoSpaceDN w:val="0"/>
              <w:adjustRightInd w:val="0"/>
              <w:rPr>
                <w:b/>
                <w:noProof/>
                <w:szCs w:val="24"/>
                <w:u w:val="single"/>
              </w:rPr>
            </w:pPr>
            <w:r w:rsidRPr="00AD13EC">
              <w:rPr>
                <w:b/>
                <w:noProof/>
                <w:szCs w:val="24"/>
                <w:u w:val="single"/>
              </w:rPr>
              <w:t>Серовский городской округ</w:t>
            </w:r>
          </w:p>
        </w:tc>
      </w:tr>
      <w:tr w:rsidR="0058640B" w:rsidRPr="000773A0" w:rsidTr="00AD13EC">
        <w:trPr>
          <w:cantSplit/>
          <w:trHeight w:val="145"/>
        </w:trPr>
        <w:tc>
          <w:tcPr>
            <w:tcW w:w="1134" w:type="dxa"/>
          </w:tcPr>
          <w:p w:rsidR="0058640B" w:rsidRPr="000773A0" w:rsidRDefault="0058640B" w:rsidP="0058640B">
            <w:pPr>
              <w:widowControl w:val="0"/>
              <w:numPr>
                <w:ilvl w:val="0"/>
                <w:numId w:val="44"/>
              </w:numPr>
              <w:autoSpaceDE w:val="0"/>
              <w:autoSpaceDN w:val="0"/>
              <w:adjustRightInd w:val="0"/>
              <w:rPr>
                <w:szCs w:val="24"/>
              </w:rPr>
            </w:pPr>
          </w:p>
        </w:tc>
        <w:tc>
          <w:tcPr>
            <w:tcW w:w="8931" w:type="dxa"/>
            <w:gridSpan w:val="7"/>
          </w:tcPr>
          <w:p w:rsidR="0058640B" w:rsidRPr="000773A0" w:rsidRDefault="0058640B" w:rsidP="000773A0">
            <w:pPr>
              <w:widowControl w:val="0"/>
              <w:autoSpaceDE w:val="0"/>
              <w:autoSpaceDN w:val="0"/>
              <w:adjustRightInd w:val="0"/>
              <w:rPr>
                <w:noProof/>
                <w:szCs w:val="24"/>
              </w:rPr>
            </w:pPr>
            <w:r w:rsidRPr="000773A0">
              <w:rPr>
                <w:noProof/>
                <w:szCs w:val="24"/>
              </w:rPr>
              <w:t>Публичное акционерное общество «Вторая генерирующая компания оптового рынка электроэнергии» Филиал ПАО «ОГК-2» - Серовская ГРЭС, г. Серов</w:t>
            </w:r>
          </w:p>
        </w:tc>
      </w:tr>
      <w:tr w:rsidR="0058640B" w:rsidRPr="000773A0" w:rsidTr="009C3096">
        <w:trPr>
          <w:cantSplit/>
          <w:trHeight w:val="145"/>
        </w:trPr>
        <w:tc>
          <w:tcPr>
            <w:tcW w:w="1134" w:type="dxa"/>
          </w:tcPr>
          <w:p w:rsidR="0058640B" w:rsidRPr="000773A0" w:rsidRDefault="0058640B" w:rsidP="0058640B">
            <w:pPr>
              <w:widowControl w:val="0"/>
              <w:numPr>
                <w:ilvl w:val="1"/>
                <w:numId w:val="44"/>
              </w:numPr>
              <w:autoSpaceDE w:val="0"/>
              <w:autoSpaceDN w:val="0"/>
              <w:adjustRightInd w:val="0"/>
              <w:rPr>
                <w:szCs w:val="24"/>
              </w:rPr>
            </w:pPr>
          </w:p>
        </w:tc>
        <w:tc>
          <w:tcPr>
            <w:tcW w:w="2127" w:type="dxa"/>
          </w:tcPr>
          <w:p w:rsidR="0058640B" w:rsidRPr="000773A0" w:rsidRDefault="0058640B" w:rsidP="000773A0">
            <w:pPr>
              <w:widowControl w:val="0"/>
              <w:autoSpaceDE w:val="0"/>
              <w:autoSpaceDN w:val="0"/>
              <w:adjustRightInd w:val="0"/>
              <w:rPr>
                <w:szCs w:val="24"/>
              </w:rPr>
            </w:pPr>
            <w:r w:rsidRPr="000773A0">
              <w:rPr>
                <w:szCs w:val="24"/>
              </w:rPr>
              <w:t>2018 год</w:t>
            </w:r>
          </w:p>
        </w:tc>
        <w:tc>
          <w:tcPr>
            <w:tcW w:w="1134" w:type="dxa"/>
          </w:tcPr>
          <w:p w:rsidR="0058640B" w:rsidRPr="000773A0" w:rsidRDefault="0058640B" w:rsidP="000773A0">
            <w:pPr>
              <w:widowControl w:val="0"/>
              <w:autoSpaceDE w:val="0"/>
              <w:autoSpaceDN w:val="0"/>
              <w:adjustRightInd w:val="0"/>
              <w:jc w:val="center"/>
              <w:rPr>
                <w:szCs w:val="24"/>
              </w:rPr>
            </w:pPr>
            <w:r w:rsidRPr="000773A0">
              <w:rPr>
                <w:szCs w:val="24"/>
              </w:rPr>
              <w:t>700,76</w:t>
            </w: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2" w:type="dxa"/>
          </w:tcPr>
          <w:p w:rsidR="0058640B" w:rsidRPr="000773A0" w:rsidRDefault="0058640B" w:rsidP="000773A0">
            <w:pPr>
              <w:widowControl w:val="0"/>
              <w:autoSpaceDE w:val="0"/>
              <w:autoSpaceDN w:val="0"/>
              <w:adjustRightInd w:val="0"/>
              <w:jc w:val="center"/>
              <w:rPr>
                <w:szCs w:val="24"/>
              </w:rPr>
            </w:pPr>
          </w:p>
        </w:tc>
        <w:tc>
          <w:tcPr>
            <w:tcW w:w="993" w:type="dxa"/>
          </w:tcPr>
          <w:p w:rsidR="0058640B" w:rsidRPr="000773A0" w:rsidRDefault="0058640B" w:rsidP="000773A0">
            <w:pPr>
              <w:widowControl w:val="0"/>
              <w:autoSpaceDE w:val="0"/>
              <w:autoSpaceDN w:val="0"/>
              <w:adjustRightInd w:val="0"/>
              <w:jc w:val="center"/>
              <w:rPr>
                <w:szCs w:val="24"/>
              </w:rPr>
            </w:pPr>
          </w:p>
        </w:tc>
        <w:tc>
          <w:tcPr>
            <w:tcW w:w="1701" w:type="dxa"/>
          </w:tcPr>
          <w:p w:rsidR="0058640B" w:rsidRPr="000773A0" w:rsidRDefault="0058640B" w:rsidP="000773A0">
            <w:pPr>
              <w:widowControl w:val="0"/>
              <w:autoSpaceDE w:val="0"/>
              <w:autoSpaceDN w:val="0"/>
              <w:adjustRightInd w:val="0"/>
              <w:jc w:val="center"/>
              <w:rPr>
                <w:szCs w:val="24"/>
              </w:rPr>
            </w:pPr>
          </w:p>
        </w:tc>
      </w:tr>
    </w:tbl>
    <w:p w:rsidR="000773A0" w:rsidRPr="000773A0" w:rsidRDefault="000773A0" w:rsidP="000773A0">
      <w:pPr>
        <w:rPr>
          <w:sz w:val="20"/>
          <w:lang w:val="en-US"/>
        </w:rPr>
      </w:pPr>
    </w:p>
    <w:p w:rsidR="00051265" w:rsidRPr="00051265" w:rsidRDefault="000773A0" w:rsidP="00051265">
      <w:pPr>
        <w:widowControl w:val="0"/>
        <w:autoSpaceDE w:val="0"/>
        <w:autoSpaceDN w:val="0"/>
        <w:adjustRightInd w:val="0"/>
        <w:jc w:val="center"/>
        <w:rPr>
          <w:b/>
          <w:sz w:val="28"/>
          <w:szCs w:val="28"/>
        </w:rPr>
      </w:pPr>
      <w:r w:rsidRPr="000773A0">
        <w:rPr>
          <w:b/>
          <w:sz w:val="28"/>
          <w:szCs w:val="28"/>
        </w:rPr>
        <w:br w:type="page"/>
      </w:r>
      <w:r w:rsidR="00051265" w:rsidRPr="00051265">
        <w:rPr>
          <w:b/>
          <w:sz w:val="28"/>
          <w:szCs w:val="28"/>
        </w:rPr>
        <w:lastRenderedPageBreak/>
        <w:t>Раздел 3. Тарифы на тепловую энергию, поставляемую теплоснабжающим, теплосетевым организациям, приобретающим тепловую энергию с целью компенсации потерь тепловой энергии</w:t>
      </w:r>
    </w:p>
    <w:p w:rsidR="000773A0" w:rsidRDefault="000773A0" w:rsidP="000773A0">
      <w:pPr>
        <w:widowControl w:val="0"/>
        <w:autoSpaceDE w:val="0"/>
        <w:autoSpaceDN w:val="0"/>
        <w:adjustRightInd w:val="0"/>
        <w:jc w:val="center"/>
        <w:rPr>
          <w:b/>
          <w:sz w:val="28"/>
          <w:szCs w:val="28"/>
        </w:rPr>
      </w:pPr>
    </w:p>
    <w:p w:rsidR="00AD13EC" w:rsidRPr="000773A0" w:rsidRDefault="00AD13EC" w:rsidP="000773A0">
      <w:pPr>
        <w:widowControl w:val="0"/>
        <w:autoSpaceDE w:val="0"/>
        <w:autoSpaceDN w:val="0"/>
        <w:adjustRightInd w:val="0"/>
        <w:jc w:val="center"/>
        <w:rPr>
          <w:b/>
          <w:sz w:val="28"/>
          <w:szCs w:val="28"/>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2126"/>
        <w:gridCol w:w="1135"/>
        <w:gridCol w:w="992"/>
        <w:gridCol w:w="992"/>
        <w:gridCol w:w="992"/>
        <w:gridCol w:w="993"/>
        <w:gridCol w:w="1701"/>
      </w:tblGrid>
      <w:tr w:rsidR="000773A0" w:rsidRPr="009C3096" w:rsidTr="00A35C80">
        <w:trPr>
          <w:cantSplit/>
          <w:trHeight w:val="240"/>
        </w:trPr>
        <w:tc>
          <w:tcPr>
            <w:tcW w:w="1134" w:type="dxa"/>
            <w:vMerge w:val="restart"/>
            <w:tcBorders>
              <w:bottom w:val="nil"/>
            </w:tcBorders>
            <w:shd w:val="clear" w:color="auto" w:fill="auto"/>
            <w:vAlign w:val="center"/>
          </w:tcPr>
          <w:p w:rsidR="000773A0" w:rsidRPr="009C3096" w:rsidRDefault="000773A0" w:rsidP="000773A0">
            <w:pPr>
              <w:widowControl w:val="0"/>
              <w:autoSpaceDE w:val="0"/>
              <w:autoSpaceDN w:val="0"/>
              <w:adjustRightInd w:val="0"/>
              <w:jc w:val="center"/>
            </w:pPr>
            <w:r w:rsidRPr="009C3096">
              <w:t>№</w:t>
            </w:r>
            <w:r w:rsidRPr="009C3096">
              <w:br/>
              <w:t>п/п</w:t>
            </w:r>
          </w:p>
        </w:tc>
        <w:tc>
          <w:tcPr>
            <w:tcW w:w="2126" w:type="dxa"/>
            <w:vMerge w:val="restart"/>
            <w:tcBorders>
              <w:bottom w:val="nil"/>
            </w:tcBorders>
            <w:shd w:val="clear" w:color="auto" w:fill="auto"/>
            <w:vAlign w:val="center"/>
          </w:tcPr>
          <w:p w:rsidR="000773A0" w:rsidRPr="009C3096" w:rsidRDefault="000773A0" w:rsidP="000773A0">
            <w:pPr>
              <w:widowControl w:val="0"/>
              <w:autoSpaceDE w:val="0"/>
              <w:autoSpaceDN w:val="0"/>
              <w:adjustRightInd w:val="0"/>
              <w:jc w:val="center"/>
            </w:pPr>
            <w:r w:rsidRPr="009C3096">
              <w:t>Наименование муниципального образования, регулируемой  организации, системы централизованного теплоснабжения, период действия тарифов</w:t>
            </w:r>
          </w:p>
        </w:tc>
        <w:tc>
          <w:tcPr>
            <w:tcW w:w="1135" w:type="dxa"/>
            <w:vMerge w:val="restart"/>
            <w:tcBorders>
              <w:bottom w:val="nil"/>
            </w:tcBorders>
            <w:shd w:val="clear" w:color="auto" w:fill="auto"/>
            <w:vAlign w:val="center"/>
          </w:tcPr>
          <w:p w:rsidR="000773A0" w:rsidRPr="009C3096" w:rsidRDefault="000773A0" w:rsidP="000773A0">
            <w:pPr>
              <w:widowControl w:val="0"/>
              <w:autoSpaceDE w:val="0"/>
              <w:autoSpaceDN w:val="0"/>
              <w:adjustRightInd w:val="0"/>
              <w:jc w:val="center"/>
            </w:pPr>
            <w:r w:rsidRPr="009C3096">
              <w:t>Вода</w:t>
            </w:r>
          </w:p>
        </w:tc>
        <w:tc>
          <w:tcPr>
            <w:tcW w:w="3969" w:type="dxa"/>
            <w:gridSpan w:val="4"/>
            <w:tcBorders>
              <w:bottom w:val="single" w:sz="6" w:space="0" w:color="auto"/>
            </w:tcBorders>
            <w:shd w:val="clear" w:color="auto" w:fill="auto"/>
            <w:vAlign w:val="center"/>
          </w:tcPr>
          <w:p w:rsidR="000773A0" w:rsidRPr="009C3096" w:rsidRDefault="000773A0" w:rsidP="000773A0">
            <w:pPr>
              <w:widowControl w:val="0"/>
              <w:autoSpaceDE w:val="0"/>
              <w:autoSpaceDN w:val="0"/>
              <w:adjustRightInd w:val="0"/>
              <w:jc w:val="center"/>
            </w:pPr>
            <w:r w:rsidRPr="009C3096">
              <w:t>Отборный пар давлением</w:t>
            </w:r>
          </w:p>
        </w:tc>
        <w:tc>
          <w:tcPr>
            <w:tcW w:w="1701" w:type="dxa"/>
            <w:vMerge w:val="restart"/>
            <w:tcBorders>
              <w:bottom w:val="nil"/>
            </w:tcBorders>
            <w:shd w:val="clear" w:color="auto" w:fill="auto"/>
            <w:vAlign w:val="center"/>
          </w:tcPr>
          <w:p w:rsidR="000773A0" w:rsidRPr="009C3096" w:rsidRDefault="000773A0" w:rsidP="009C3096">
            <w:pPr>
              <w:widowControl w:val="0"/>
              <w:autoSpaceDE w:val="0"/>
              <w:autoSpaceDN w:val="0"/>
              <w:adjustRightInd w:val="0"/>
              <w:jc w:val="center"/>
            </w:pPr>
            <w:r w:rsidRPr="009C3096">
              <w:t xml:space="preserve">Острый </w:t>
            </w:r>
            <w:r w:rsidR="009C3096">
              <w:br/>
            </w:r>
            <w:r w:rsidRPr="009C3096">
              <w:t xml:space="preserve">и </w:t>
            </w:r>
            <w:proofErr w:type="spellStart"/>
            <w:r w:rsidRPr="009C3096">
              <w:t>редуцир</w:t>
            </w:r>
            <w:proofErr w:type="gramStart"/>
            <w:r w:rsidRPr="009C3096">
              <w:t>о</w:t>
            </w:r>
            <w:proofErr w:type="spellEnd"/>
            <w:r w:rsidRPr="009C3096">
              <w:t>-</w:t>
            </w:r>
            <w:proofErr w:type="gramEnd"/>
            <w:r w:rsidRPr="009C3096">
              <w:t xml:space="preserve"> </w:t>
            </w:r>
            <w:r w:rsidRPr="009C3096">
              <w:br/>
              <w:t>ванный пар</w:t>
            </w:r>
          </w:p>
        </w:tc>
      </w:tr>
      <w:tr w:rsidR="000773A0" w:rsidRPr="009C3096" w:rsidTr="00A35C80">
        <w:trPr>
          <w:cantSplit/>
          <w:trHeight w:val="480"/>
        </w:trPr>
        <w:tc>
          <w:tcPr>
            <w:tcW w:w="1134" w:type="dxa"/>
            <w:vMerge/>
            <w:tcBorders>
              <w:bottom w:val="nil"/>
            </w:tcBorders>
            <w:shd w:val="clear" w:color="auto" w:fill="auto"/>
            <w:vAlign w:val="center"/>
          </w:tcPr>
          <w:p w:rsidR="000773A0" w:rsidRPr="009C3096" w:rsidRDefault="000773A0" w:rsidP="000773A0">
            <w:pPr>
              <w:widowControl w:val="0"/>
              <w:autoSpaceDE w:val="0"/>
              <w:autoSpaceDN w:val="0"/>
              <w:adjustRightInd w:val="0"/>
              <w:jc w:val="center"/>
            </w:pPr>
          </w:p>
        </w:tc>
        <w:tc>
          <w:tcPr>
            <w:tcW w:w="2126" w:type="dxa"/>
            <w:vMerge/>
            <w:tcBorders>
              <w:bottom w:val="nil"/>
            </w:tcBorders>
            <w:shd w:val="clear" w:color="auto" w:fill="auto"/>
            <w:vAlign w:val="center"/>
          </w:tcPr>
          <w:p w:rsidR="000773A0" w:rsidRPr="009C3096" w:rsidRDefault="000773A0" w:rsidP="000773A0">
            <w:pPr>
              <w:widowControl w:val="0"/>
              <w:autoSpaceDE w:val="0"/>
              <w:autoSpaceDN w:val="0"/>
              <w:adjustRightInd w:val="0"/>
              <w:jc w:val="center"/>
            </w:pPr>
          </w:p>
        </w:tc>
        <w:tc>
          <w:tcPr>
            <w:tcW w:w="1135" w:type="dxa"/>
            <w:vMerge/>
            <w:tcBorders>
              <w:bottom w:val="nil"/>
            </w:tcBorders>
            <w:shd w:val="clear" w:color="auto" w:fill="auto"/>
            <w:vAlign w:val="center"/>
          </w:tcPr>
          <w:p w:rsidR="000773A0" w:rsidRPr="009C3096" w:rsidRDefault="000773A0" w:rsidP="000773A0">
            <w:pPr>
              <w:widowControl w:val="0"/>
              <w:autoSpaceDE w:val="0"/>
              <w:autoSpaceDN w:val="0"/>
              <w:adjustRightInd w:val="0"/>
              <w:jc w:val="center"/>
            </w:pPr>
          </w:p>
        </w:tc>
        <w:tc>
          <w:tcPr>
            <w:tcW w:w="992" w:type="dxa"/>
            <w:tcBorders>
              <w:bottom w:val="nil"/>
            </w:tcBorders>
            <w:vAlign w:val="center"/>
          </w:tcPr>
          <w:p w:rsidR="000773A0" w:rsidRPr="009C3096" w:rsidRDefault="000773A0" w:rsidP="000773A0">
            <w:pPr>
              <w:widowControl w:val="0"/>
              <w:autoSpaceDE w:val="0"/>
              <w:autoSpaceDN w:val="0"/>
              <w:adjustRightInd w:val="0"/>
              <w:jc w:val="center"/>
            </w:pPr>
            <w:r w:rsidRPr="009C3096">
              <w:t xml:space="preserve">от 1,2 </w:t>
            </w:r>
            <w:r w:rsidRPr="009C3096">
              <w:br/>
              <w:t xml:space="preserve">до 2,5 </w:t>
            </w:r>
            <w:r w:rsidRPr="009C3096">
              <w:br/>
              <w:t>кг/см</w:t>
            </w:r>
            <w:proofErr w:type="gramStart"/>
            <w:r w:rsidRPr="009C3096">
              <w:rPr>
                <w:szCs w:val="24"/>
                <w:vertAlign w:val="superscript"/>
              </w:rPr>
              <w:t>2</w:t>
            </w:r>
            <w:proofErr w:type="gramEnd"/>
          </w:p>
        </w:tc>
        <w:tc>
          <w:tcPr>
            <w:tcW w:w="992" w:type="dxa"/>
            <w:tcBorders>
              <w:bottom w:val="nil"/>
            </w:tcBorders>
            <w:vAlign w:val="center"/>
          </w:tcPr>
          <w:p w:rsidR="000773A0" w:rsidRPr="009C3096" w:rsidRDefault="000773A0" w:rsidP="009C3096">
            <w:pPr>
              <w:widowControl w:val="0"/>
              <w:autoSpaceDE w:val="0"/>
              <w:autoSpaceDN w:val="0"/>
              <w:adjustRightInd w:val="0"/>
              <w:jc w:val="center"/>
            </w:pPr>
            <w:r w:rsidRPr="009C3096">
              <w:t>от 2,5 до 7,0 кг/см</w:t>
            </w:r>
            <w:proofErr w:type="gramStart"/>
            <w:r w:rsidRPr="009C3096">
              <w:rPr>
                <w:szCs w:val="24"/>
                <w:vertAlign w:val="superscript"/>
              </w:rPr>
              <w:t>2</w:t>
            </w:r>
            <w:proofErr w:type="gramEnd"/>
          </w:p>
        </w:tc>
        <w:tc>
          <w:tcPr>
            <w:tcW w:w="992" w:type="dxa"/>
            <w:tcBorders>
              <w:bottom w:val="nil"/>
            </w:tcBorders>
            <w:vAlign w:val="center"/>
          </w:tcPr>
          <w:p w:rsidR="000773A0" w:rsidRPr="009C3096" w:rsidRDefault="000773A0" w:rsidP="000773A0">
            <w:pPr>
              <w:widowControl w:val="0"/>
              <w:autoSpaceDE w:val="0"/>
              <w:autoSpaceDN w:val="0"/>
              <w:adjustRightInd w:val="0"/>
              <w:jc w:val="center"/>
            </w:pPr>
            <w:r w:rsidRPr="009C3096">
              <w:t xml:space="preserve">от 7,0  </w:t>
            </w:r>
            <w:r w:rsidRPr="009C3096">
              <w:br/>
              <w:t xml:space="preserve">до 13,0 </w:t>
            </w:r>
            <w:r w:rsidRPr="009C3096">
              <w:br/>
              <w:t>кг/см</w:t>
            </w:r>
            <w:proofErr w:type="gramStart"/>
            <w:r w:rsidRPr="009C3096">
              <w:rPr>
                <w:szCs w:val="24"/>
                <w:vertAlign w:val="superscript"/>
              </w:rPr>
              <w:t>2</w:t>
            </w:r>
            <w:proofErr w:type="gramEnd"/>
          </w:p>
        </w:tc>
        <w:tc>
          <w:tcPr>
            <w:tcW w:w="993" w:type="dxa"/>
            <w:tcBorders>
              <w:bottom w:val="nil"/>
            </w:tcBorders>
            <w:vAlign w:val="center"/>
          </w:tcPr>
          <w:p w:rsidR="000773A0" w:rsidRPr="009C3096" w:rsidRDefault="000773A0" w:rsidP="000773A0">
            <w:pPr>
              <w:widowControl w:val="0"/>
              <w:autoSpaceDE w:val="0"/>
              <w:autoSpaceDN w:val="0"/>
              <w:adjustRightInd w:val="0"/>
              <w:jc w:val="center"/>
            </w:pPr>
            <w:r w:rsidRPr="009C3096">
              <w:t xml:space="preserve">свыше </w:t>
            </w:r>
            <w:r w:rsidRPr="009C3096">
              <w:br/>
              <w:t xml:space="preserve">13,0 </w:t>
            </w:r>
            <w:r w:rsidRPr="009C3096">
              <w:br/>
              <w:t>кг/см</w:t>
            </w:r>
            <w:proofErr w:type="gramStart"/>
            <w:r w:rsidRPr="009C3096">
              <w:rPr>
                <w:szCs w:val="24"/>
                <w:vertAlign w:val="superscript"/>
              </w:rPr>
              <w:t>2</w:t>
            </w:r>
            <w:proofErr w:type="gramEnd"/>
          </w:p>
        </w:tc>
        <w:tc>
          <w:tcPr>
            <w:tcW w:w="1701" w:type="dxa"/>
            <w:vMerge/>
            <w:tcBorders>
              <w:bottom w:val="nil"/>
            </w:tcBorders>
            <w:shd w:val="clear" w:color="auto" w:fill="auto"/>
            <w:vAlign w:val="center"/>
          </w:tcPr>
          <w:p w:rsidR="000773A0" w:rsidRPr="009C3096" w:rsidRDefault="000773A0" w:rsidP="000773A0">
            <w:pPr>
              <w:widowControl w:val="0"/>
              <w:autoSpaceDE w:val="0"/>
              <w:autoSpaceDN w:val="0"/>
              <w:adjustRightInd w:val="0"/>
              <w:jc w:val="center"/>
            </w:pPr>
          </w:p>
        </w:tc>
      </w:tr>
    </w:tbl>
    <w:p w:rsidR="000773A0" w:rsidRPr="000773A0" w:rsidRDefault="000773A0" w:rsidP="000773A0">
      <w:pPr>
        <w:rPr>
          <w:sz w:val="2"/>
          <w:szCs w:val="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128"/>
        <w:gridCol w:w="1133"/>
        <w:gridCol w:w="992"/>
        <w:gridCol w:w="992"/>
        <w:gridCol w:w="992"/>
        <w:gridCol w:w="993"/>
        <w:gridCol w:w="1701"/>
      </w:tblGrid>
      <w:tr w:rsidR="000773A0" w:rsidRPr="000773A0" w:rsidTr="009C3096">
        <w:trPr>
          <w:cantSplit/>
          <w:trHeight w:val="76"/>
          <w:tblHeader/>
        </w:trPr>
        <w:tc>
          <w:tcPr>
            <w:tcW w:w="1134" w:type="dxa"/>
          </w:tcPr>
          <w:p w:rsidR="000773A0" w:rsidRPr="009C3096" w:rsidRDefault="000773A0" w:rsidP="000773A0">
            <w:pPr>
              <w:widowControl w:val="0"/>
              <w:autoSpaceDE w:val="0"/>
              <w:autoSpaceDN w:val="0"/>
              <w:adjustRightInd w:val="0"/>
              <w:jc w:val="center"/>
              <w:rPr>
                <w:szCs w:val="24"/>
              </w:rPr>
            </w:pPr>
            <w:r w:rsidRPr="009C3096">
              <w:rPr>
                <w:szCs w:val="24"/>
              </w:rPr>
              <w:t>1</w:t>
            </w:r>
          </w:p>
        </w:tc>
        <w:tc>
          <w:tcPr>
            <w:tcW w:w="2128" w:type="dxa"/>
          </w:tcPr>
          <w:p w:rsidR="000773A0" w:rsidRPr="000773A0" w:rsidRDefault="000773A0" w:rsidP="000773A0">
            <w:pPr>
              <w:widowControl w:val="0"/>
              <w:autoSpaceDE w:val="0"/>
              <w:autoSpaceDN w:val="0"/>
              <w:adjustRightInd w:val="0"/>
              <w:jc w:val="center"/>
              <w:rPr>
                <w:szCs w:val="24"/>
              </w:rPr>
            </w:pPr>
            <w:r w:rsidRPr="009C3096">
              <w:rPr>
                <w:szCs w:val="24"/>
              </w:rPr>
              <w:t>2</w:t>
            </w:r>
          </w:p>
        </w:tc>
        <w:tc>
          <w:tcPr>
            <w:tcW w:w="1133" w:type="dxa"/>
          </w:tcPr>
          <w:p w:rsidR="000773A0" w:rsidRPr="009C3096" w:rsidRDefault="000773A0" w:rsidP="000773A0">
            <w:pPr>
              <w:widowControl w:val="0"/>
              <w:autoSpaceDE w:val="0"/>
              <w:autoSpaceDN w:val="0"/>
              <w:adjustRightInd w:val="0"/>
              <w:jc w:val="center"/>
              <w:rPr>
                <w:szCs w:val="24"/>
              </w:rPr>
            </w:pPr>
            <w:r w:rsidRPr="009C3096">
              <w:rPr>
                <w:szCs w:val="24"/>
              </w:rPr>
              <w:t>3</w:t>
            </w:r>
          </w:p>
        </w:tc>
        <w:tc>
          <w:tcPr>
            <w:tcW w:w="992" w:type="dxa"/>
          </w:tcPr>
          <w:p w:rsidR="000773A0" w:rsidRPr="009C3096" w:rsidRDefault="000773A0" w:rsidP="000773A0">
            <w:pPr>
              <w:widowControl w:val="0"/>
              <w:autoSpaceDE w:val="0"/>
              <w:autoSpaceDN w:val="0"/>
              <w:adjustRightInd w:val="0"/>
              <w:jc w:val="center"/>
              <w:rPr>
                <w:szCs w:val="24"/>
              </w:rPr>
            </w:pPr>
            <w:r w:rsidRPr="009C3096">
              <w:rPr>
                <w:szCs w:val="24"/>
              </w:rPr>
              <w:t>4</w:t>
            </w:r>
          </w:p>
        </w:tc>
        <w:tc>
          <w:tcPr>
            <w:tcW w:w="992" w:type="dxa"/>
          </w:tcPr>
          <w:p w:rsidR="000773A0" w:rsidRPr="009C3096" w:rsidRDefault="000773A0" w:rsidP="000773A0">
            <w:pPr>
              <w:widowControl w:val="0"/>
              <w:autoSpaceDE w:val="0"/>
              <w:autoSpaceDN w:val="0"/>
              <w:adjustRightInd w:val="0"/>
              <w:jc w:val="center"/>
              <w:rPr>
                <w:szCs w:val="24"/>
              </w:rPr>
            </w:pPr>
            <w:r w:rsidRPr="009C3096">
              <w:rPr>
                <w:szCs w:val="24"/>
              </w:rPr>
              <w:t>5</w:t>
            </w:r>
          </w:p>
        </w:tc>
        <w:tc>
          <w:tcPr>
            <w:tcW w:w="992" w:type="dxa"/>
          </w:tcPr>
          <w:p w:rsidR="000773A0" w:rsidRPr="009C3096" w:rsidRDefault="000773A0" w:rsidP="000773A0">
            <w:pPr>
              <w:widowControl w:val="0"/>
              <w:autoSpaceDE w:val="0"/>
              <w:autoSpaceDN w:val="0"/>
              <w:adjustRightInd w:val="0"/>
              <w:jc w:val="center"/>
              <w:rPr>
                <w:szCs w:val="24"/>
              </w:rPr>
            </w:pPr>
            <w:r w:rsidRPr="009C3096">
              <w:rPr>
                <w:szCs w:val="24"/>
              </w:rPr>
              <w:t>6</w:t>
            </w:r>
          </w:p>
        </w:tc>
        <w:tc>
          <w:tcPr>
            <w:tcW w:w="993" w:type="dxa"/>
          </w:tcPr>
          <w:p w:rsidR="000773A0" w:rsidRPr="009C3096" w:rsidRDefault="000773A0" w:rsidP="000773A0">
            <w:pPr>
              <w:widowControl w:val="0"/>
              <w:autoSpaceDE w:val="0"/>
              <w:autoSpaceDN w:val="0"/>
              <w:adjustRightInd w:val="0"/>
              <w:jc w:val="center"/>
              <w:rPr>
                <w:szCs w:val="24"/>
              </w:rPr>
            </w:pPr>
            <w:r w:rsidRPr="009C3096">
              <w:rPr>
                <w:szCs w:val="24"/>
              </w:rPr>
              <w:t>7</w:t>
            </w:r>
          </w:p>
        </w:tc>
        <w:tc>
          <w:tcPr>
            <w:tcW w:w="1701" w:type="dxa"/>
          </w:tcPr>
          <w:p w:rsidR="000773A0" w:rsidRPr="009C3096" w:rsidRDefault="000773A0" w:rsidP="000773A0">
            <w:pPr>
              <w:widowControl w:val="0"/>
              <w:autoSpaceDE w:val="0"/>
              <w:autoSpaceDN w:val="0"/>
              <w:adjustRightInd w:val="0"/>
              <w:jc w:val="center"/>
              <w:rPr>
                <w:szCs w:val="24"/>
              </w:rPr>
            </w:pPr>
            <w:r w:rsidRPr="009C3096">
              <w:rPr>
                <w:szCs w:val="24"/>
              </w:rPr>
              <w:t>8</w:t>
            </w:r>
          </w:p>
        </w:tc>
      </w:tr>
      <w:tr w:rsidR="000773A0" w:rsidRPr="000773A0" w:rsidTr="009C3096">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9C3096" w:rsidRDefault="000773A0" w:rsidP="000773A0">
            <w:pPr>
              <w:rPr>
                <w:b/>
                <w:szCs w:val="24"/>
                <w:u w:val="single"/>
                <w:lang w:val="en-US"/>
              </w:rPr>
            </w:pPr>
            <w:r w:rsidRPr="009C3096">
              <w:rPr>
                <w:b/>
                <w:szCs w:val="24"/>
                <w:u w:val="single"/>
              </w:rPr>
              <w:t xml:space="preserve">город Нижний </w:t>
            </w:r>
            <w:proofErr w:type="spellStart"/>
            <w:r w:rsidRPr="009C3096">
              <w:rPr>
                <w:b/>
                <w:szCs w:val="24"/>
                <w:u w:val="single"/>
                <w:lang w:val="en-US"/>
              </w:rPr>
              <w:t>Тагил</w:t>
            </w:r>
            <w:proofErr w:type="spellEnd"/>
          </w:p>
        </w:tc>
      </w:tr>
      <w:tr w:rsidR="000773A0" w:rsidRPr="000773A0" w:rsidTr="009C3096">
        <w:trPr>
          <w:cantSplit/>
          <w:trHeight w:val="145"/>
        </w:trPr>
        <w:tc>
          <w:tcPr>
            <w:tcW w:w="1134" w:type="dxa"/>
          </w:tcPr>
          <w:p w:rsidR="000773A0" w:rsidRPr="000773A0" w:rsidRDefault="000773A0" w:rsidP="000773A0">
            <w:pPr>
              <w:widowControl w:val="0"/>
              <w:numPr>
                <w:ilvl w:val="0"/>
                <w:numId w:val="4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Общество с ограниченной ответственностью «ТагилТеплоСбыт», г. Нижний Тагил</w:t>
            </w:r>
          </w:p>
        </w:tc>
      </w:tr>
      <w:tr w:rsidR="000773A0" w:rsidRPr="000773A0" w:rsidTr="009C3096">
        <w:trPr>
          <w:cantSplit/>
          <w:trHeight w:val="145"/>
        </w:trPr>
        <w:tc>
          <w:tcPr>
            <w:tcW w:w="1134" w:type="dxa"/>
          </w:tcPr>
          <w:p w:rsidR="000773A0" w:rsidRPr="000773A0" w:rsidRDefault="000773A0" w:rsidP="000773A0">
            <w:pPr>
              <w:widowControl w:val="0"/>
              <w:numPr>
                <w:ilvl w:val="1"/>
                <w:numId w:val="4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9C3096">
        <w:trPr>
          <w:cantSplit/>
          <w:trHeight w:val="145"/>
        </w:trPr>
        <w:tc>
          <w:tcPr>
            <w:tcW w:w="1134" w:type="dxa"/>
          </w:tcPr>
          <w:p w:rsidR="000773A0" w:rsidRPr="000773A0" w:rsidRDefault="000773A0" w:rsidP="000773A0">
            <w:pPr>
              <w:widowControl w:val="0"/>
              <w:numPr>
                <w:ilvl w:val="2"/>
                <w:numId w:val="43"/>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A450CF" w:rsidP="000773A0">
            <w:pPr>
              <w:widowControl w:val="0"/>
              <w:autoSpaceDE w:val="0"/>
              <w:autoSpaceDN w:val="0"/>
              <w:adjustRightInd w:val="0"/>
              <w:jc w:val="center"/>
              <w:rPr>
                <w:szCs w:val="24"/>
              </w:rPr>
            </w:pPr>
            <w:r>
              <w:rPr>
                <w:szCs w:val="24"/>
              </w:rPr>
              <w:t>573,49</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9C3096">
        <w:trPr>
          <w:cantSplit/>
          <w:trHeight w:val="145"/>
        </w:trPr>
        <w:tc>
          <w:tcPr>
            <w:tcW w:w="1134" w:type="dxa"/>
          </w:tcPr>
          <w:p w:rsidR="000773A0" w:rsidRPr="000773A0" w:rsidRDefault="000773A0" w:rsidP="000773A0">
            <w:pPr>
              <w:widowControl w:val="0"/>
              <w:numPr>
                <w:ilvl w:val="2"/>
                <w:numId w:val="43"/>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Pr="000773A0" w:rsidRDefault="00A450CF" w:rsidP="000773A0">
            <w:pPr>
              <w:widowControl w:val="0"/>
              <w:autoSpaceDE w:val="0"/>
              <w:autoSpaceDN w:val="0"/>
              <w:adjustRightInd w:val="0"/>
              <w:jc w:val="center"/>
              <w:rPr>
                <w:szCs w:val="24"/>
              </w:rPr>
            </w:pPr>
            <w:r>
              <w:rPr>
                <w:szCs w:val="24"/>
              </w:rPr>
              <w:t>620,54</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9C3096">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9C3096" w:rsidRDefault="000773A0" w:rsidP="000773A0">
            <w:pPr>
              <w:rPr>
                <w:b/>
                <w:szCs w:val="24"/>
                <w:u w:val="single"/>
                <w:lang w:val="en-US"/>
              </w:rPr>
            </w:pPr>
            <w:proofErr w:type="spellStart"/>
            <w:r w:rsidRPr="009C3096">
              <w:rPr>
                <w:b/>
                <w:szCs w:val="24"/>
                <w:u w:val="single"/>
                <w:lang w:val="en-US"/>
              </w:rPr>
              <w:t>городской</w:t>
            </w:r>
            <w:proofErr w:type="spellEnd"/>
            <w:r w:rsidRPr="009C3096">
              <w:rPr>
                <w:b/>
                <w:szCs w:val="24"/>
                <w:u w:val="single"/>
                <w:lang w:val="en-US"/>
              </w:rPr>
              <w:t xml:space="preserve"> </w:t>
            </w:r>
            <w:proofErr w:type="spellStart"/>
            <w:r w:rsidRPr="009C3096">
              <w:rPr>
                <w:b/>
                <w:szCs w:val="24"/>
                <w:u w:val="single"/>
                <w:lang w:val="en-US"/>
              </w:rPr>
              <w:t>округ</w:t>
            </w:r>
            <w:proofErr w:type="spellEnd"/>
            <w:r w:rsidRPr="009C3096">
              <w:rPr>
                <w:b/>
                <w:szCs w:val="24"/>
                <w:u w:val="single"/>
                <w:lang w:val="en-US"/>
              </w:rPr>
              <w:t xml:space="preserve"> </w:t>
            </w:r>
            <w:proofErr w:type="spellStart"/>
            <w:r w:rsidRPr="009C3096">
              <w:rPr>
                <w:b/>
                <w:szCs w:val="24"/>
                <w:u w:val="single"/>
                <w:lang w:val="en-US"/>
              </w:rPr>
              <w:t>Верхнее</w:t>
            </w:r>
            <w:proofErr w:type="spellEnd"/>
            <w:r w:rsidRPr="009C3096">
              <w:rPr>
                <w:b/>
                <w:szCs w:val="24"/>
                <w:u w:val="single"/>
                <w:lang w:val="en-US"/>
              </w:rPr>
              <w:t xml:space="preserve"> </w:t>
            </w:r>
            <w:proofErr w:type="spellStart"/>
            <w:r w:rsidRPr="009C3096">
              <w:rPr>
                <w:b/>
                <w:szCs w:val="24"/>
                <w:u w:val="single"/>
                <w:lang w:val="en-US"/>
              </w:rPr>
              <w:t>Дуброво</w:t>
            </w:r>
            <w:proofErr w:type="spellEnd"/>
          </w:p>
        </w:tc>
      </w:tr>
      <w:tr w:rsidR="000773A0" w:rsidRPr="000773A0" w:rsidTr="009C3096">
        <w:trPr>
          <w:cantSplit/>
          <w:trHeight w:val="145"/>
        </w:trPr>
        <w:tc>
          <w:tcPr>
            <w:tcW w:w="1134" w:type="dxa"/>
          </w:tcPr>
          <w:p w:rsidR="000773A0" w:rsidRPr="000773A0" w:rsidRDefault="000773A0" w:rsidP="000773A0">
            <w:pPr>
              <w:widowControl w:val="0"/>
              <w:numPr>
                <w:ilvl w:val="0"/>
                <w:numId w:val="4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Общество с ограниченной ответственностью «ЭнергоКомплекс», р.п.</w:t>
            </w:r>
            <w:r w:rsidR="009C3096">
              <w:rPr>
                <w:noProof/>
                <w:szCs w:val="24"/>
              </w:rPr>
              <w:t xml:space="preserve"> </w:t>
            </w:r>
            <w:r w:rsidRPr="000773A0">
              <w:rPr>
                <w:noProof/>
                <w:szCs w:val="24"/>
              </w:rPr>
              <w:t>Верхнее Дуброво</w:t>
            </w:r>
          </w:p>
        </w:tc>
      </w:tr>
      <w:tr w:rsidR="000773A0" w:rsidRPr="000773A0" w:rsidTr="009C3096">
        <w:trPr>
          <w:cantSplit/>
          <w:trHeight w:val="145"/>
        </w:trPr>
        <w:tc>
          <w:tcPr>
            <w:tcW w:w="1134" w:type="dxa"/>
          </w:tcPr>
          <w:p w:rsidR="000773A0" w:rsidRPr="000773A0" w:rsidRDefault="000773A0" w:rsidP="000773A0">
            <w:pPr>
              <w:widowControl w:val="0"/>
              <w:numPr>
                <w:ilvl w:val="1"/>
                <w:numId w:val="4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СТ: тепловая энергия собственной выработки</w:t>
            </w:r>
          </w:p>
        </w:tc>
      </w:tr>
      <w:tr w:rsidR="000773A0" w:rsidRPr="000773A0" w:rsidTr="009C3096">
        <w:trPr>
          <w:cantSplit/>
          <w:trHeight w:val="145"/>
        </w:trPr>
        <w:tc>
          <w:tcPr>
            <w:tcW w:w="1134" w:type="dxa"/>
          </w:tcPr>
          <w:p w:rsidR="000773A0" w:rsidRPr="000773A0" w:rsidRDefault="000773A0" w:rsidP="000773A0">
            <w:pPr>
              <w:widowControl w:val="0"/>
              <w:numPr>
                <w:ilvl w:val="2"/>
                <w:numId w:val="4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9C3096">
        <w:trPr>
          <w:cantSplit/>
          <w:trHeight w:val="145"/>
        </w:trPr>
        <w:tc>
          <w:tcPr>
            <w:tcW w:w="1134" w:type="dxa"/>
          </w:tcPr>
          <w:p w:rsidR="000773A0" w:rsidRPr="000773A0" w:rsidRDefault="000773A0" w:rsidP="000773A0">
            <w:pPr>
              <w:widowControl w:val="0"/>
              <w:numPr>
                <w:ilvl w:val="3"/>
                <w:numId w:val="43"/>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0773A0" w:rsidP="000773A0">
            <w:pPr>
              <w:widowControl w:val="0"/>
              <w:autoSpaceDE w:val="0"/>
              <w:autoSpaceDN w:val="0"/>
              <w:adjustRightInd w:val="0"/>
              <w:jc w:val="center"/>
              <w:rPr>
                <w:szCs w:val="24"/>
              </w:rPr>
            </w:pPr>
            <w:r w:rsidRPr="000773A0">
              <w:rPr>
                <w:szCs w:val="24"/>
              </w:rPr>
              <w:t>991,70</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9C3096">
        <w:trPr>
          <w:cantSplit/>
          <w:trHeight w:val="145"/>
        </w:trPr>
        <w:tc>
          <w:tcPr>
            <w:tcW w:w="1134" w:type="dxa"/>
          </w:tcPr>
          <w:p w:rsidR="000773A0" w:rsidRPr="000773A0" w:rsidRDefault="000773A0" w:rsidP="000773A0">
            <w:pPr>
              <w:widowControl w:val="0"/>
              <w:numPr>
                <w:ilvl w:val="3"/>
                <w:numId w:val="43"/>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Pr="000773A0" w:rsidRDefault="00CE48EA" w:rsidP="009B5257">
            <w:pPr>
              <w:widowControl w:val="0"/>
              <w:autoSpaceDE w:val="0"/>
              <w:autoSpaceDN w:val="0"/>
              <w:adjustRightInd w:val="0"/>
              <w:jc w:val="center"/>
              <w:rPr>
                <w:szCs w:val="24"/>
              </w:rPr>
            </w:pPr>
            <w:r>
              <w:rPr>
                <w:szCs w:val="24"/>
              </w:rPr>
              <w:t>1046,58</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9C3096">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9C3096" w:rsidRDefault="000773A0" w:rsidP="000773A0">
            <w:pPr>
              <w:rPr>
                <w:b/>
                <w:szCs w:val="24"/>
                <w:u w:val="single"/>
              </w:rPr>
            </w:pPr>
            <w:r w:rsidRPr="009C3096">
              <w:rPr>
                <w:b/>
                <w:szCs w:val="24"/>
                <w:u w:val="single"/>
              </w:rPr>
              <w:t>Кировградский городской округ</w:t>
            </w:r>
          </w:p>
        </w:tc>
      </w:tr>
      <w:tr w:rsidR="000773A0" w:rsidRPr="000773A0" w:rsidTr="009C3096">
        <w:trPr>
          <w:cantSplit/>
          <w:trHeight w:val="145"/>
        </w:trPr>
        <w:tc>
          <w:tcPr>
            <w:tcW w:w="1134" w:type="dxa"/>
          </w:tcPr>
          <w:p w:rsidR="000773A0" w:rsidRPr="000773A0" w:rsidRDefault="000773A0" w:rsidP="000773A0">
            <w:pPr>
              <w:widowControl w:val="0"/>
              <w:numPr>
                <w:ilvl w:val="0"/>
                <w:numId w:val="4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Акционерное общество «Облкоммунэнерго», г. Екатеринбург</w:t>
            </w:r>
          </w:p>
        </w:tc>
      </w:tr>
      <w:tr w:rsidR="000773A0" w:rsidRPr="000773A0" w:rsidTr="009C3096">
        <w:trPr>
          <w:cantSplit/>
          <w:trHeight w:val="145"/>
        </w:trPr>
        <w:tc>
          <w:tcPr>
            <w:tcW w:w="1134" w:type="dxa"/>
          </w:tcPr>
          <w:p w:rsidR="000773A0" w:rsidRPr="000773A0" w:rsidRDefault="000773A0" w:rsidP="000773A0">
            <w:pPr>
              <w:widowControl w:val="0"/>
              <w:numPr>
                <w:ilvl w:val="1"/>
                <w:numId w:val="4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СТ: поставка тепловой энергии, вырабатываемой акционерным обществом «Уралэлектромедь» (город Верхняя Пышма), по сетям общества с ограниченной ответственностью «УЭМ-ТЕПЛОСЕТИ» (город Верхняя Пышма)</w:t>
            </w:r>
          </w:p>
        </w:tc>
      </w:tr>
      <w:tr w:rsidR="000773A0" w:rsidRPr="000773A0" w:rsidTr="009C3096">
        <w:trPr>
          <w:cantSplit/>
          <w:trHeight w:val="145"/>
        </w:trPr>
        <w:tc>
          <w:tcPr>
            <w:tcW w:w="1134" w:type="dxa"/>
          </w:tcPr>
          <w:p w:rsidR="000773A0" w:rsidRPr="000773A0" w:rsidRDefault="000773A0" w:rsidP="000773A0">
            <w:pPr>
              <w:widowControl w:val="0"/>
              <w:numPr>
                <w:ilvl w:val="2"/>
                <w:numId w:val="4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szCs w:val="24"/>
              </w:rPr>
            </w:pPr>
            <w:r w:rsidRPr="000773A0">
              <w:rPr>
                <w:szCs w:val="24"/>
              </w:rPr>
              <w:t>одноставочный, руб./Гкал</w:t>
            </w:r>
          </w:p>
        </w:tc>
      </w:tr>
      <w:tr w:rsidR="000773A0" w:rsidRPr="000773A0" w:rsidTr="009C3096">
        <w:trPr>
          <w:cantSplit/>
          <w:trHeight w:val="145"/>
        </w:trPr>
        <w:tc>
          <w:tcPr>
            <w:tcW w:w="1134" w:type="dxa"/>
          </w:tcPr>
          <w:p w:rsidR="000773A0" w:rsidRPr="000773A0" w:rsidRDefault="000773A0" w:rsidP="000773A0">
            <w:pPr>
              <w:widowControl w:val="0"/>
              <w:numPr>
                <w:ilvl w:val="3"/>
                <w:numId w:val="43"/>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01.01.2018 по 30.06.2018</w:t>
            </w:r>
          </w:p>
        </w:tc>
        <w:tc>
          <w:tcPr>
            <w:tcW w:w="1133" w:type="dxa"/>
          </w:tcPr>
          <w:p w:rsidR="000773A0" w:rsidRPr="000773A0" w:rsidRDefault="00A35C80" w:rsidP="000773A0">
            <w:pPr>
              <w:widowControl w:val="0"/>
              <w:autoSpaceDE w:val="0"/>
              <w:autoSpaceDN w:val="0"/>
              <w:adjustRightInd w:val="0"/>
              <w:jc w:val="center"/>
              <w:rPr>
                <w:szCs w:val="24"/>
              </w:rPr>
            </w:pPr>
            <w:r>
              <w:rPr>
                <w:szCs w:val="24"/>
              </w:rPr>
              <w:t>1477,72</w:t>
            </w: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9C3096">
        <w:trPr>
          <w:cantSplit/>
          <w:trHeight w:val="145"/>
        </w:trPr>
        <w:tc>
          <w:tcPr>
            <w:tcW w:w="1134" w:type="dxa"/>
          </w:tcPr>
          <w:p w:rsidR="000773A0" w:rsidRPr="000773A0" w:rsidRDefault="000773A0" w:rsidP="000773A0">
            <w:pPr>
              <w:widowControl w:val="0"/>
              <w:numPr>
                <w:ilvl w:val="3"/>
                <w:numId w:val="43"/>
              </w:numPr>
              <w:autoSpaceDE w:val="0"/>
              <w:autoSpaceDN w:val="0"/>
              <w:adjustRightInd w:val="0"/>
              <w:rPr>
                <w:szCs w:val="24"/>
              </w:rPr>
            </w:pPr>
          </w:p>
        </w:tc>
        <w:tc>
          <w:tcPr>
            <w:tcW w:w="2128" w:type="dxa"/>
          </w:tcPr>
          <w:p w:rsidR="000773A0" w:rsidRPr="000773A0" w:rsidRDefault="000773A0" w:rsidP="000773A0">
            <w:pPr>
              <w:widowControl w:val="0"/>
              <w:autoSpaceDE w:val="0"/>
              <w:autoSpaceDN w:val="0"/>
              <w:adjustRightInd w:val="0"/>
              <w:rPr>
                <w:szCs w:val="24"/>
              </w:rPr>
            </w:pPr>
            <w:r w:rsidRPr="000773A0">
              <w:rPr>
                <w:szCs w:val="24"/>
              </w:rPr>
              <w:t>с 01.07.2018 по 31.12.2018</w:t>
            </w:r>
          </w:p>
        </w:tc>
        <w:tc>
          <w:tcPr>
            <w:tcW w:w="1133" w:type="dxa"/>
          </w:tcPr>
          <w:p w:rsidR="000773A0" w:rsidRDefault="00A35C80" w:rsidP="000773A0">
            <w:pPr>
              <w:widowControl w:val="0"/>
              <w:autoSpaceDE w:val="0"/>
              <w:autoSpaceDN w:val="0"/>
              <w:adjustRightInd w:val="0"/>
              <w:jc w:val="center"/>
              <w:rPr>
                <w:szCs w:val="24"/>
              </w:rPr>
            </w:pPr>
            <w:r>
              <w:rPr>
                <w:szCs w:val="24"/>
              </w:rPr>
              <w:t>1549,48</w:t>
            </w:r>
          </w:p>
          <w:p w:rsidR="000E338D" w:rsidRPr="000773A0" w:rsidRDefault="000E338D"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2" w:type="dxa"/>
          </w:tcPr>
          <w:p w:rsidR="000773A0" w:rsidRPr="000773A0" w:rsidRDefault="000773A0" w:rsidP="000773A0">
            <w:pPr>
              <w:widowControl w:val="0"/>
              <w:autoSpaceDE w:val="0"/>
              <w:autoSpaceDN w:val="0"/>
              <w:adjustRightInd w:val="0"/>
              <w:jc w:val="center"/>
              <w:rPr>
                <w:szCs w:val="24"/>
              </w:rPr>
            </w:pPr>
          </w:p>
        </w:tc>
        <w:tc>
          <w:tcPr>
            <w:tcW w:w="993" w:type="dxa"/>
          </w:tcPr>
          <w:p w:rsidR="000773A0" w:rsidRPr="000773A0" w:rsidRDefault="000773A0" w:rsidP="000773A0">
            <w:pPr>
              <w:widowControl w:val="0"/>
              <w:autoSpaceDE w:val="0"/>
              <w:autoSpaceDN w:val="0"/>
              <w:adjustRightInd w:val="0"/>
              <w:jc w:val="center"/>
              <w:rPr>
                <w:szCs w:val="24"/>
              </w:rPr>
            </w:pPr>
          </w:p>
        </w:tc>
        <w:tc>
          <w:tcPr>
            <w:tcW w:w="1701" w:type="dxa"/>
          </w:tcPr>
          <w:p w:rsidR="000773A0" w:rsidRPr="000773A0" w:rsidRDefault="000773A0" w:rsidP="000773A0">
            <w:pPr>
              <w:widowControl w:val="0"/>
              <w:autoSpaceDE w:val="0"/>
              <w:autoSpaceDN w:val="0"/>
              <w:adjustRightInd w:val="0"/>
              <w:jc w:val="center"/>
              <w:rPr>
                <w:szCs w:val="24"/>
              </w:rPr>
            </w:pPr>
          </w:p>
        </w:tc>
      </w:tr>
      <w:tr w:rsidR="000773A0" w:rsidRPr="000773A0" w:rsidTr="009C3096">
        <w:trPr>
          <w:cantSplit/>
          <w:trHeight w:val="145"/>
        </w:trPr>
        <w:tc>
          <w:tcPr>
            <w:tcW w:w="1134" w:type="dxa"/>
          </w:tcPr>
          <w:p w:rsidR="000773A0" w:rsidRPr="000773A0" w:rsidRDefault="000773A0" w:rsidP="000773A0">
            <w:pPr>
              <w:widowControl w:val="0"/>
              <w:tabs>
                <w:tab w:val="num" w:pos="934"/>
              </w:tabs>
              <w:autoSpaceDE w:val="0"/>
              <w:autoSpaceDN w:val="0"/>
              <w:adjustRightInd w:val="0"/>
              <w:rPr>
                <w:b/>
                <w:szCs w:val="24"/>
              </w:rPr>
            </w:pPr>
          </w:p>
        </w:tc>
        <w:tc>
          <w:tcPr>
            <w:tcW w:w="8931" w:type="dxa"/>
            <w:gridSpan w:val="7"/>
          </w:tcPr>
          <w:p w:rsidR="000773A0" w:rsidRPr="009C3096" w:rsidRDefault="000773A0" w:rsidP="000773A0">
            <w:pPr>
              <w:rPr>
                <w:b/>
                <w:szCs w:val="24"/>
                <w:u w:val="single"/>
              </w:rPr>
            </w:pPr>
            <w:r w:rsidRPr="009C3096">
              <w:rPr>
                <w:b/>
                <w:szCs w:val="24"/>
                <w:u w:val="single"/>
              </w:rPr>
              <w:t>муниципальное образование «город Екатеринбург»</w:t>
            </w:r>
          </w:p>
        </w:tc>
      </w:tr>
      <w:tr w:rsidR="000773A0" w:rsidRPr="000773A0" w:rsidTr="009C3096">
        <w:trPr>
          <w:cantSplit/>
          <w:trHeight w:val="145"/>
        </w:trPr>
        <w:tc>
          <w:tcPr>
            <w:tcW w:w="1134" w:type="dxa"/>
          </w:tcPr>
          <w:p w:rsidR="000773A0" w:rsidRPr="000773A0" w:rsidRDefault="000773A0" w:rsidP="000773A0">
            <w:pPr>
              <w:widowControl w:val="0"/>
              <w:numPr>
                <w:ilvl w:val="0"/>
                <w:numId w:val="43"/>
              </w:numPr>
              <w:autoSpaceDE w:val="0"/>
              <w:autoSpaceDN w:val="0"/>
              <w:adjustRightInd w:val="0"/>
              <w:rPr>
                <w:szCs w:val="24"/>
              </w:rPr>
            </w:pPr>
          </w:p>
        </w:tc>
        <w:tc>
          <w:tcPr>
            <w:tcW w:w="8931" w:type="dxa"/>
            <w:gridSpan w:val="7"/>
          </w:tcPr>
          <w:p w:rsidR="000773A0" w:rsidRPr="000773A0" w:rsidRDefault="000773A0" w:rsidP="000773A0">
            <w:pPr>
              <w:widowControl w:val="0"/>
              <w:autoSpaceDE w:val="0"/>
              <w:autoSpaceDN w:val="0"/>
              <w:adjustRightInd w:val="0"/>
              <w:rPr>
                <w:noProof/>
                <w:szCs w:val="24"/>
              </w:rPr>
            </w:pPr>
            <w:r w:rsidRPr="000773A0">
              <w:rPr>
                <w:noProof/>
                <w:szCs w:val="24"/>
              </w:rPr>
              <w:t>Общество с ограниченной ответственностью «Газ-сервис Энерго», г.</w:t>
            </w:r>
            <w:r w:rsidR="009C3096">
              <w:rPr>
                <w:noProof/>
                <w:szCs w:val="24"/>
              </w:rPr>
              <w:t xml:space="preserve"> </w:t>
            </w:r>
            <w:r w:rsidRPr="000773A0">
              <w:rPr>
                <w:noProof/>
                <w:szCs w:val="24"/>
              </w:rPr>
              <w:t>Екатеринбург</w:t>
            </w:r>
          </w:p>
        </w:tc>
      </w:tr>
      <w:tr w:rsidR="0026122F" w:rsidRPr="000773A0" w:rsidTr="009C3096">
        <w:trPr>
          <w:cantSplit/>
          <w:trHeight w:val="145"/>
        </w:trPr>
        <w:tc>
          <w:tcPr>
            <w:tcW w:w="1134" w:type="dxa"/>
          </w:tcPr>
          <w:p w:rsidR="0026122F" w:rsidRPr="000773A0" w:rsidRDefault="0026122F" w:rsidP="0026122F">
            <w:pPr>
              <w:widowControl w:val="0"/>
              <w:numPr>
                <w:ilvl w:val="1"/>
                <w:numId w:val="43"/>
              </w:numPr>
              <w:autoSpaceDE w:val="0"/>
              <w:autoSpaceDN w:val="0"/>
              <w:adjustRightInd w:val="0"/>
              <w:rPr>
                <w:szCs w:val="24"/>
              </w:rPr>
            </w:pPr>
          </w:p>
        </w:tc>
        <w:tc>
          <w:tcPr>
            <w:tcW w:w="8931" w:type="dxa"/>
            <w:gridSpan w:val="7"/>
          </w:tcPr>
          <w:p w:rsidR="0026122F" w:rsidRPr="000773A0" w:rsidRDefault="0026122F" w:rsidP="000773A0">
            <w:pPr>
              <w:widowControl w:val="0"/>
              <w:autoSpaceDE w:val="0"/>
              <w:autoSpaceDN w:val="0"/>
              <w:adjustRightInd w:val="0"/>
              <w:rPr>
                <w:noProof/>
                <w:szCs w:val="24"/>
              </w:rPr>
            </w:pPr>
            <w:r w:rsidRPr="0026122F">
              <w:rPr>
                <w:noProof/>
                <w:szCs w:val="24"/>
              </w:rPr>
              <w:t>СТ: г. Екатеринбург, пер. Базовый, 56</w:t>
            </w:r>
          </w:p>
        </w:tc>
      </w:tr>
      <w:tr w:rsidR="0026122F" w:rsidRPr="000773A0" w:rsidTr="009C3096">
        <w:trPr>
          <w:cantSplit/>
          <w:trHeight w:val="145"/>
        </w:trPr>
        <w:tc>
          <w:tcPr>
            <w:tcW w:w="1134" w:type="dxa"/>
          </w:tcPr>
          <w:p w:rsidR="0026122F" w:rsidRPr="000773A0" w:rsidRDefault="0026122F" w:rsidP="0026122F">
            <w:pPr>
              <w:widowControl w:val="0"/>
              <w:numPr>
                <w:ilvl w:val="2"/>
                <w:numId w:val="43"/>
              </w:numPr>
              <w:autoSpaceDE w:val="0"/>
              <w:autoSpaceDN w:val="0"/>
              <w:adjustRightInd w:val="0"/>
              <w:rPr>
                <w:szCs w:val="24"/>
              </w:rPr>
            </w:pPr>
          </w:p>
        </w:tc>
        <w:tc>
          <w:tcPr>
            <w:tcW w:w="8931" w:type="dxa"/>
            <w:gridSpan w:val="7"/>
          </w:tcPr>
          <w:p w:rsidR="0026122F" w:rsidRPr="000773A0" w:rsidRDefault="0026122F" w:rsidP="000773A0">
            <w:pPr>
              <w:widowControl w:val="0"/>
              <w:autoSpaceDE w:val="0"/>
              <w:autoSpaceDN w:val="0"/>
              <w:adjustRightInd w:val="0"/>
              <w:rPr>
                <w:szCs w:val="24"/>
              </w:rPr>
            </w:pPr>
            <w:r w:rsidRPr="000773A0">
              <w:rPr>
                <w:szCs w:val="24"/>
              </w:rPr>
              <w:t>одноставочный, руб./Гкал</w:t>
            </w:r>
          </w:p>
        </w:tc>
      </w:tr>
      <w:tr w:rsidR="0026122F" w:rsidRPr="000773A0" w:rsidTr="009C3096">
        <w:trPr>
          <w:cantSplit/>
          <w:trHeight w:val="145"/>
        </w:trPr>
        <w:tc>
          <w:tcPr>
            <w:tcW w:w="1134" w:type="dxa"/>
          </w:tcPr>
          <w:p w:rsidR="0026122F" w:rsidRPr="000773A0" w:rsidRDefault="0026122F" w:rsidP="0026122F">
            <w:pPr>
              <w:widowControl w:val="0"/>
              <w:numPr>
                <w:ilvl w:val="3"/>
                <w:numId w:val="43"/>
              </w:numPr>
              <w:autoSpaceDE w:val="0"/>
              <w:autoSpaceDN w:val="0"/>
              <w:adjustRightInd w:val="0"/>
              <w:rPr>
                <w:szCs w:val="24"/>
              </w:rPr>
            </w:pPr>
          </w:p>
        </w:tc>
        <w:tc>
          <w:tcPr>
            <w:tcW w:w="2128" w:type="dxa"/>
          </w:tcPr>
          <w:p w:rsidR="0026122F" w:rsidRPr="000773A0" w:rsidRDefault="0026122F" w:rsidP="000773A0">
            <w:pPr>
              <w:widowControl w:val="0"/>
              <w:autoSpaceDE w:val="0"/>
              <w:autoSpaceDN w:val="0"/>
              <w:adjustRightInd w:val="0"/>
              <w:rPr>
                <w:szCs w:val="24"/>
              </w:rPr>
            </w:pPr>
            <w:r w:rsidRPr="000773A0">
              <w:rPr>
                <w:szCs w:val="24"/>
              </w:rPr>
              <w:t>с 01.01.2018 по 30.06.2018</w:t>
            </w:r>
          </w:p>
        </w:tc>
        <w:tc>
          <w:tcPr>
            <w:tcW w:w="1133" w:type="dxa"/>
          </w:tcPr>
          <w:p w:rsidR="0026122F" w:rsidRPr="000773A0" w:rsidRDefault="0026122F" w:rsidP="0026122F">
            <w:pPr>
              <w:widowControl w:val="0"/>
              <w:autoSpaceDE w:val="0"/>
              <w:autoSpaceDN w:val="0"/>
              <w:adjustRightInd w:val="0"/>
              <w:jc w:val="center"/>
              <w:rPr>
                <w:szCs w:val="24"/>
              </w:rPr>
            </w:pPr>
            <w:r w:rsidRPr="000773A0">
              <w:rPr>
                <w:szCs w:val="24"/>
              </w:rPr>
              <w:t>13</w:t>
            </w:r>
            <w:r>
              <w:rPr>
                <w:szCs w:val="24"/>
              </w:rPr>
              <w:t>07</w:t>
            </w:r>
            <w:r w:rsidRPr="000773A0">
              <w:rPr>
                <w:szCs w:val="24"/>
              </w:rPr>
              <w:t>,7</w:t>
            </w:r>
            <w:r>
              <w:rPr>
                <w:szCs w:val="24"/>
              </w:rPr>
              <w:t>7</w:t>
            </w:r>
            <w:r w:rsidRPr="000773A0">
              <w:rPr>
                <w:szCs w:val="24"/>
              </w:rPr>
              <w:t>*</w:t>
            </w:r>
          </w:p>
        </w:tc>
        <w:tc>
          <w:tcPr>
            <w:tcW w:w="992" w:type="dxa"/>
          </w:tcPr>
          <w:p w:rsidR="0026122F" w:rsidRPr="000773A0" w:rsidRDefault="0026122F" w:rsidP="000773A0">
            <w:pPr>
              <w:widowControl w:val="0"/>
              <w:autoSpaceDE w:val="0"/>
              <w:autoSpaceDN w:val="0"/>
              <w:adjustRightInd w:val="0"/>
              <w:jc w:val="center"/>
              <w:rPr>
                <w:szCs w:val="24"/>
              </w:rPr>
            </w:pPr>
          </w:p>
        </w:tc>
        <w:tc>
          <w:tcPr>
            <w:tcW w:w="992" w:type="dxa"/>
          </w:tcPr>
          <w:p w:rsidR="0026122F" w:rsidRPr="000773A0" w:rsidRDefault="0026122F" w:rsidP="000773A0">
            <w:pPr>
              <w:widowControl w:val="0"/>
              <w:autoSpaceDE w:val="0"/>
              <w:autoSpaceDN w:val="0"/>
              <w:adjustRightInd w:val="0"/>
              <w:jc w:val="center"/>
              <w:rPr>
                <w:szCs w:val="24"/>
              </w:rPr>
            </w:pPr>
          </w:p>
        </w:tc>
        <w:tc>
          <w:tcPr>
            <w:tcW w:w="992" w:type="dxa"/>
          </w:tcPr>
          <w:p w:rsidR="0026122F" w:rsidRPr="000773A0" w:rsidRDefault="0026122F" w:rsidP="000773A0">
            <w:pPr>
              <w:widowControl w:val="0"/>
              <w:autoSpaceDE w:val="0"/>
              <w:autoSpaceDN w:val="0"/>
              <w:adjustRightInd w:val="0"/>
              <w:jc w:val="center"/>
              <w:rPr>
                <w:szCs w:val="24"/>
              </w:rPr>
            </w:pPr>
          </w:p>
        </w:tc>
        <w:tc>
          <w:tcPr>
            <w:tcW w:w="993" w:type="dxa"/>
          </w:tcPr>
          <w:p w:rsidR="0026122F" w:rsidRPr="000773A0" w:rsidRDefault="0026122F" w:rsidP="000773A0">
            <w:pPr>
              <w:widowControl w:val="0"/>
              <w:autoSpaceDE w:val="0"/>
              <w:autoSpaceDN w:val="0"/>
              <w:adjustRightInd w:val="0"/>
              <w:jc w:val="center"/>
              <w:rPr>
                <w:szCs w:val="24"/>
              </w:rPr>
            </w:pPr>
          </w:p>
        </w:tc>
        <w:tc>
          <w:tcPr>
            <w:tcW w:w="1701" w:type="dxa"/>
          </w:tcPr>
          <w:p w:rsidR="0026122F" w:rsidRPr="000773A0" w:rsidRDefault="0026122F" w:rsidP="000773A0">
            <w:pPr>
              <w:widowControl w:val="0"/>
              <w:autoSpaceDE w:val="0"/>
              <w:autoSpaceDN w:val="0"/>
              <w:adjustRightInd w:val="0"/>
              <w:jc w:val="center"/>
              <w:rPr>
                <w:szCs w:val="24"/>
              </w:rPr>
            </w:pPr>
          </w:p>
        </w:tc>
      </w:tr>
      <w:tr w:rsidR="0026122F" w:rsidRPr="000773A0" w:rsidTr="009C3096">
        <w:trPr>
          <w:cantSplit/>
          <w:trHeight w:val="145"/>
        </w:trPr>
        <w:tc>
          <w:tcPr>
            <w:tcW w:w="1134" w:type="dxa"/>
          </w:tcPr>
          <w:p w:rsidR="0026122F" w:rsidRPr="000773A0" w:rsidRDefault="0026122F" w:rsidP="0026122F">
            <w:pPr>
              <w:widowControl w:val="0"/>
              <w:numPr>
                <w:ilvl w:val="3"/>
                <w:numId w:val="43"/>
              </w:numPr>
              <w:autoSpaceDE w:val="0"/>
              <w:autoSpaceDN w:val="0"/>
              <w:adjustRightInd w:val="0"/>
              <w:rPr>
                <w:szCs w:val="24"/>
              </w:rPr>
            </w:pPr>
          </w:p>
        </w:tc>
        <w:tc>
          <w:tcPr>
            <w:tcW w:w="2128" w:type="dxa"/>
          </w:tcPr>
          <w:p w:rsidR="0026122F" w:rsidRPr="000773A0" w:rsidRDefault="0026122F" w:rsidP="000773A0">
            <w:pPr>
              <w:widowControl w:val="0"/>
              <w:autoSpaceDE w:val="0"/>
              <w:autoSpaceDN w:val="0"/>
              <w:adjustRightInd w:val="0"/>
              <w:rPr>
                <w:szCs w:val="24"/>
              </w:rPr>
            </w:pPr>
            <w:r w:rsidRPr="000773A0">
              <w:rPr>
                <w:szCs w:val="24"/>
              </w:rPr>
              <w:t>с 01.07.2018 по 31.12.2018</w:t>
            </w:r>
          </w:p>
        </w:tc>
        <w:tc>
          <w:tcPr>
            <w:tcW w:w="1133" w:type="dxa"/>
          </w:tcPr>
          <w:p w:rsidR="0026122F" w:rsidRPr="000773A0" w:rsidRDefault="0026122F" w:rsidP="000773A0">
            <w:pPr>
              <w:widowControl w:val="0"/>
              <w:autoSpaceDE w:val="0"/>
              <w:autoSpaceDN w:val="0"/>
              <w:adjustRightInd w:val="0"/>
              <w:jc w:val="center"/>
              <w:rPr>
                <w:szCs w:val="24"/>
              </w:rPr>
            </w:pPr>
            <w:r w:rsidRPr="000773A0">
              <w:rPr>
                <w:szCs w:val="24"/>
              </w:rPr>
              <w:t>13</w:t>
            </w:r>
            <w:r>
              <w:rPr>
                <w:szCs w:val="24"/>
              </w:rPr>
              <w:t>07</w:t>
            </w:r>
            <w:r w:rsidRPr="000773A0">
              <w:rPr>
                <w:szCs w:val="24"/>
              </w:rPr>
              <w:t>,7</w:t>
            </w:r>
            <w:r>
              <w:rPr>
                <w:szCs w:val="24"/>
              </w:rPr>
              <w:t>7</w:t>
            </w:r>
            <w:r w:rsidRPr="000773A0">
              <w:rPr>
                <w:szCs w:val="24"/>
              </w:rPr>
              <w:t>*</w:t>
            </w:r>
          </w:p>
        </w:tc>
        <w:tc>
          <w:tcPr>
            <w:tcW w:w="992" w:type="dxa"/>
          </w:tcPr>
          <w:p w:rsidR="0026122F" w:rsidRPr="000773A0" w:rsidRDefault="0026122F" w:rsidP="000773A0">
            <w:pPr>
              <w:widowControl w:val="0"/>
              <w:autoSpaceDE w:val="0"/>
              <w:autoSpaceDN w:val="0"/>
              <w:adjustRightInd w:val="0"/>
              <w:jc w:val="center"/>
              <w:rPr>
                <w:szCs w:val="24"/>
              </w:rPr>
            </w:pPr>
          </w:p>
        </w:tc>
        <w:tc>
          <w:tcPr>
            <w:tcW w:w="992" w:type="dxa"/>
          </w:tcPr>
          <w:p w:rsidR="0026122F" w:rsidRPr="000773A0" w:rsidRDefault="0026122F" w:rsidP="000773A0">
            <w:pPr>
              <w:widowControl w:val="0"/>
              <w:autoSpaceDE w:val="0"/>
              <w:autoSpaceDN w:val="0"/>
              <w:adjustRightInd w:val="0"/>
              <w:jc w:val="center"/>
              <w:rPr>
                <w:szCs w:val="24"/>
              </w:rPr>
            </w:pPr>
          </w:p>
        </w:tc>
        <w:tc>
          <w:tcPr>
            <w:tcW w:w="992" w:type="dxa"/>
          </w:tcPr>
          <w:p w:rsidR="0026122F" w:rsidRPr="000773A0" w:rsidRDefault="0026122F" w:rsidP="000773A0">
            <w:pPr>
              <w:widowControl w:val="0"/>
              <w:autoSpaceDE w:val="0"/>
              <w:autoSpaceDN w:val="0"/>
              <w:adjustRightInd w:val="0"/>
              <w:jc w:val="center"/>
              <w:rPr>
                <w:szCs w:val="24"/>
              </w:rPr>
            </w:pPr>
          </w:p>
        </w:tc>
        <w:tc>
          <w:tcPr>
            <w:tcW w:w="993" w:type="dxa"/>
          </w:tcPr>
          <w:p w:rsidR="0026122F" w:rsidRPr="000773A0" w:rsidRDefault="0026122F" w:rsidP="000773A0">
            <w:pPr>
              <w:widowControl w:val="0"/>
              <w:autoSpaceDE w:val="0"/>
              <w:autoSpaceDN w:val="0"/>
              <w:adjustRightInd w:val="0"/>
              <w:jc w:val="center"/>
              <w:rPr>
                <w:szCs w:val="24"/>
              </w:rPr>
            </w:pPr>
          </w:p>
        </w:tc>
        <w:tc>
          <w:tcPr>
            <w:tcW w:w="1701" w:type="dxa"/>
          </w:tcPr>
          <w:p w:rsidR="0026122F" w:rsidRPr="000773A0" w:rsidRDefault="0026122F" w:rsidP="000773A0">
            <w:pPr>
              <w:widowControl w:val="0"/>
              <w:autoSpaceDE w:val="0"/>
              <w:autoSpaceDN w:val="0"/>
              <w:adjustRightInd w:val="0"/>
              <w:jc w:val="center"/>
              <w:rPr>
                <w:szCs w:val="24"/>
              </w:rPr>
            </w:pPr>
          </w:p>
        </w:tc>
      </w:tr>
      <w:tr w:rsidR="0026122F" w:rsidRPr="000773A0" w:rsidTr="009C3096">
        <w:trPr>
          <w:cantSplit/>
          <w:trHeight w:val="145"/>
        </w:trPr>
        <w:tc>
          <w:tcPr>
            <w:tcW w:w="1134" w:type="dxa"/>
          </w:tcPr>
          <w:p w:rsidR="0026122F" w:rsidRPr="000773A0" w:rsidRDefault="0026122F" w:rsidP="000773A0">
            <w:pPr>
              <w:widowControl w:val="0"/>
              <w:numPr>
                <w:ilvl w:val="0"/>
                <w:numId w:val="43"/>
              </w:numPr>
              <w:autoSpaceDE w:val="0"/>
              <w:autoSpaceDN w:val="0"/>
              <w:adjustRightInd w:val="0"/>
              <w:rPr>
                <w:szCs w:val="24"/>
              </w:rPr>
            </w:pPr>
          </w:p>
        </w:tc>
        <w:tc>
          <w:tcPr>
            <w:tcW w:w="8931" w:type="dxa"/>
            <w:gridSpan w:val="7"/>
          </w:tcPr>
          <w:p w:rsidR="0026122F" w:rsidRPr="000773A0" w:rsidRDefault="0026122F" w:rsidP="000773A0">
            <w:pPr>
              <w:widowControl w:val="0"/>
              <w:autoSpaceDE w:val="0"/>
              <w:autoSpaceDN w:val="0"/>
              <w:adjustRightInd w:val="0"/>
              <w:rPr>
                <w:noProof/>
                <w:szCs w:val="24"/>
              </w:rPr>
            </w:pPr>
            <w:r w:rsidRPr="000773A0">
              <w:rPr>
                <w:noProof/>
                <w:szCs w:val="24"/>
              </w:rPr>
              <w:t>Публичное акционерное общество «Т Плюс», Красногорский район Московской области</w:t>
            </w:r>
          </w:p>
        </w:tc>
      </w:tr>
      <w:tr w:rsidR="0026122F" w:rsidRPr="000773A0" w:rsidTr="009C3096">
        <w:trPr>
          <w:cantSplit/>
          <w:trHeight w:val="145"/>
        </w:trPr>
        <w:tc>
          <w:tcPr>
            <w:tcW w:w="1134" w:type="dxa"/>
          </w:tcPr>
          <w:p w:rsidR="0026122F" w:rsidRPr="000773A0" w:rsidRDefault="0026122F" w:rsidP="000773A0">
            <w:pPr>
              <w:widowControl w:val="0"/>
              <w:numPr>
                <w:ilvl w:val="1"/>
                <w:numId w:val="43"/>
              </w:numPr>
              <w:autoSpaceDE w:val="0"/>
              <w:autoSpaceDN w:val="0"/>
              <w:adjustRightInd w:val="0"/>
              <w:rPr>
                <w:szCs w:val="24"/>
              </w:rPr>
            </w:pPr>
          </w:p>
        </w:tc>
        <w:tc>
          <w:tcPr>
            <w:tcW w:w="8931" w:type="dxa"/>
            <w:gridSpan w:val="7"/>
          </w:tcPr>
          <w:p w:rsidR="0026122F" w:rsidRPr="000773A0" w:rsidRDefault="002B618B" w:rsidP="00FF496C">
            <w:pPr>
              <w:widowControl w:val="0"/>
              <w:autoSpaceDE w:val="0"/>
              <w:autoSpaceDN w:val="0"/>
              <w:adjustRightInd w:val="0"/>
              <w:jc w:val="both"/>
              <w:rPr>
                <w:noProof/>
                <w:szCs w:val="24"/>
              </w:rPr>
            </w:pPr>
            <w:proofErr w:type="gramStart"/>
            <w:r w:rsidRPr="002B618B">
              <w:rPr>
                <w:noProof/>
                <w:szCs w:val="24"/>
              </w:rPr>
              <w:t>СТ: тепловая энергия, вырабатываемая источниками тепловой энергии публичного акционерного общества «Т Плюс», Красногорский район Московской области, не входящими в объединенную систему централизованн</w:t>
            </w:r>
            <w:r w:rsidR="00FF496C">
              <w:rPr>
                <w:noProof/>
                <w:szCs w:val="24"/>
              </w:rPr>
              <w:t>ого</w:t>
            </w:r>
            <w:r w:rsidRPr="002B618B">
              <w:rPr>
                <w:noProof/>
                <w:szCs w:val="24"/>
              </w:rPr>
              <w:t xml:space="preserve"> теплоснабжения муниципального образования «город Екатеринбург» в соответствии с актуализированной схемой теплоснабжения муниципального образования «город Екатеринбург» до 2030 года, утвержденной приказом Минэнерго России от 29.12.2015 № 1053 (за исключением котельной, расположенной по адресу: г. Екатеринбург, ул. Спутников, 6 и ТЭЦ</w:t>
            </w:r>
            <w:proofErr w:type="gramEnd"/>
            <w:r w:rsidRPr="002B618B">
              <w:rPr>
                <w:noProof/>
                <w:szCs w:val="24"/>
              </w:rPr>
              <w:t>, расположенной по адресу: г. Екатеринбург, ул. Фронтовых бригад, 18)</w:t>
            </w:r>
          </w:p>
        </w:tc>
      </w:tr>
      <w:tr w:rsidR="0026122F" w:rsidRPr="000773A0" w:rsidTr="009C3096">
        <w:trPr>
          <w:cantSplit/>
          <w:trHeight w:val="145"/>
        </w:trPr>
        <w:tc>
          <w:tcPr>
            <w:tcW w:w="1134" w:type="dxa"/>
          </w:tcPr>
          <w:p w:rsidR="0026122F" w:rsidRPr="000773A0" w:rsidRDefault="0026122F" w:rsidP="000773A0">
            <w:pPr>
              <w:widowControl w:val="0"/>
              <w:numPr>
                <w:ilvl w:val="2"/>
                <w:numId w:val="43"/>
              </w:numPr>
              <w:autoSpaceDE w:val="0"/>
              <w:autoSpaceDN w:val="0"/>
              <w:adjustRightInd w:val="0"/>
              <w:rPr>
                <w:szCs w:val="24"/>
              </w:rPr>
            </w:pPr>
          </w:p>
        </w:tc>
        <w:tc>
          <w:tcPr>
            <w:tcW w:w="8931" w:type="dxa"/>
            <w:gridSpan w:val="7"/>
          </w:tcPr>
          <w:p w:rsidR="0026122F" w:rsidRPr="000773A0" w:rsidRDefault="0026122F" w:rsidP="000773A0">
            <w:pPr>
              <w:widowControl w:val="0"/>
              <w:autoSpaceDE w:val="0"/>
              <w:autoSpaceDN w:val="0"/>
              <w:adjustRightInd w:val="0"/>
              <w:rPr>
                <w:szCs w:val="24"/>
              </w:rPr>
            </w:pPr>
            <w:r w:rsidRPr="000773A0">
              <w:rPr>
                <w:szCs w:val="24"/>
              </w:rPr>
              <w:t>одноставочный, руб./Гкал</w:t>
            </w:r>
          </w:p>
        </w:tc>
      </w:tr>
      <w:tr w:rsidR="00051265" w:rsidRPr="000773A0" w:rsidTr="009C3096">
        <w:trPr>
          <w:cantSplit/>
          <w:trHeight w:val="145"/>
        </w:trPr>
        <w:tc>
          <w:tcPr>
            <w:tcW w:w="1134" w:type="dxa"/>
          </w:tcPr>
          <w:p w:rsidR="00051265" w:rsidRPr="000773A0" w:rsidRDefault="00051265" w:rsidP="000773A0">
            <w:pPr>
              <w:widowControl w:val="0"/>
              <w:numPr>
                <w:ilvl w:val="3"/>
                <w:numId w:val="43"/>
              </w:numPr>
              <w:autoSpaceDE w:val="0"/>
              <w:autoSpaceDN w:val="0"/>
              <w:adjustRightInd w:val="0"/>
              <w:rPr>
                <w:szCs w:val="24"/>
              </w:rPr>
            </w:pPr>
          </w:p>
        </w:tc>
        <w:tc>
          <w:tcPr>
            <w:tcW w:w="2128" w:type="dxa"/>
          </w:tcPr>
          <w:p w:rsidR="00051265" w:rsidRPr="000773A0" w:rsidRDefault="00051265" w:rsidP="000773A0">
            <w:pPr>
              <w:widowControl w:val="0"/>
              <w:autoSpaceDE w:val="0"/>
              <w:autoSpaceDN w:val="0"/>
              <w:adjustRightInd w:val="0"/>
              <w:rPr>
                <w:szCs w:val="24"/>
              </w:rPr>
            </w:pPr>
            <w:r w:rsidRPr="000773A0">
              <w:rPr>
                <w:szCs w:val="24"/>
              </w:rPr>
              <w:t>с 01.01.2018 по 30.06.2018</w:t>
            </w:r>
          </w:p>
        </w:tc>
        <w:tc>
          <w:tcPr>
            <w:tcW w:w="1133" w:type="dxa"/>
          </w:tcPr>
          <w:p w:rsidR="00051265" w:rsidRPr="000773A0" w:rsidRDefault="00051265" w:rsidP="00271974">
            <w:pPr>
              <w:widowControl w:val="0"/>
              <w:autoSpaceDE w:val="0"/>
              <w:autoSpaceDN w:val="0"/>
              <w:adjustRightInd w:val="0"/>
              <w:jc w:val="center"/>
              <w:rPr>
                <w:szCs w:val="24"/>
              </w:rPr>
            </w:pPr>
            <w:r>
              <w:rPr>
                <w:szCs w:val="24"/>
              </w:rPr>
              <w:t>1012,41</w:t>
            </w:r>
          </w:p>
        </w:tc>
        <w:tc>
          <w:tcPr>
            <w:tcW w:w="992" w:type="dxa"/>
          </w:tcPr>
          <w:p w:rsidR="00051265" w:rsidRPr="000773A0" w:rsidRDefault="00051265" w:rsidP="000773A0">
            <w:pPr>
              <w:widowControl w:val="0"/>
              <w:autoSpaceDE w:val="0"/>
              <w:autoSpaceDN w:val="0"/>
              <w:adjustRightInd w:val="0"/>
              <w:jc w:val="center"/>
              <w:rPr>
                <w:szCs w:val="24"/>
              </w:rPr>
            </w:pPr>
          </w:p>
        </w:tc>
        <w:tc>
          <w:tcPr>
            <w:tcW w:w="992" w:type="dxa"/>
          </w:tcPr>
          <w:p w:rsidR="00051265" w:rsidRPr="000773A0" w:rsidRDefault="00051265" w:rsidP="000773A0">
            <w:pPr>
              <w:widowControl w:val="0"/>
              <w:autoSpaceDE w:val="0"/>
              <w:autoSpaceDN w:val="0"/>
              <w:adjustRightInd w:val="0"/>
              <w:jc w:val="center"/>
              <w:rPr>
                <w:szCs w:val="24"/>
              </w:rPr>
            </w:pPr>
          </w:p>
        </w:tc>
        <w:tc>
          <w:tcPr>
            <w:tcW w:w="992" w:type="dxa"/>
          </w:tcPr>
          <w:p w:rsidR="00051265" w:rsidRPr="000773A0" w:rsidRDefault="00051265" w:rsidP="000773A0">
            <w:pPr>
              <w:widowControl w:val="0"/>
              <w:autoSpaceDE w:val="0"/>
              <w:autoSpaceDN w:val="0"/>
              <w:adjustRightInd w:val="0"/>
              <w:jc w:val="center"/>
              <w:rPr>
                <w:szCs w:val="24"/>
              </w:rPr>
            </w:pPr>
          </w:p>
        </w:tc>
        <w:tc>
          <w:tcPr>
            <w:tcW w:w="993" w:type="dxa"/>
          </w:tcPr>
          <w:p w:rsidR="00051265" w:rsidRPr="000773A0" w:rsidRDefault="00051265" w:rsidP="000773A0">
            <w:pPr>
              <w:widowControl w:val="0"/>
              <w:autoSpaceDE w:val="0"/>
              <w:autoSpaceDN w:val="0"/>
              <w:adjustRightInd w:val="0"/>
              <w:jc w:val="center"/>
              <w:rPr>
                <w:szCs w:val="24"/>
              </w:rPr>
            </w:pPr>
          </w:p>
        </w:tc>
        <w:tc>
          <w:tcPr>
            <w:tcW w:w="1701" w:type="dxa"/>
          </w:tcPr>
          <w:p w:rsidR="00051265" w:rsidRPr="000773A0" w:rsidRDefault="00051265" w:rsidP="000773A0">
            <w:pPr>
              <w:widowControl w:val="0"/>
              <w:autoSpaceDE w:val="0"/>
              <w:autoSpaceDN w:val="0"/>
              <w:adjustRightInd w:val="0"/>
              <w:jc w:val="center"/>
              <w:rPr>
                <w:szCs w:val="24"/>
              </w:rPr>
            </w:pPr>
          </w:p>
        </w:tc>
      </w:tr>
      <w:tr w:rsidR="00051265" w:rsidRPr="000773A0" w:rsidTr="009C3096">
        <w:trPr>
          <w:cantSplit/>
          <w:trHeight w:val="145"/>
        </w:trPr>
        <w:tc>
          <w:tcPr>
            <w:tcW w:w="1134" w:type="dxa"/>
          </w:tcPr>
          <w:p w:rsidR="00051265" w:rsidRPr="000773A0" w:rsidRDefault="00051265" w:rsidP="000773A0">
            <w:pPr>
              <w:widowControl w:val="0"/>
              <w:numPr>
                <w:ilvl w:val="3"/>
                <w:numId w:val="43"/>
              </w:numPr>
              <w:autoSpaceDE w:val="0"/>
              <w:autoSpaceDN w:val="0"/>
              <w:adjustRightInd w:val="0"/>
              <w:rPr>
                <w:szCs w:val="24"/>
              </w:rPr>
            </w:pPr>
          </w:p>
        </w:tc>
        <w:tc>
          <w:tcPr>
            <w:tcW w:w="2128" w:type="dxa"/>
          </w:tcPr>
          <w:p w:rsidR="00051265" w:rsidRPr="000773A0" w:rsidRDefault="00051265" w:rsidP="000773A0">
            <w:pPr>
              <w:widowControl w:val="0"/>
              <w:autoSpaceDE w:val="0"/>
              <w:autoSpaceDN w:val="0"/>
              <w:adjustRightInd w:val="0"/>
              <w:rPr>
                <w:szCs w:val="24"/>
              </w:rPr>
            </w:pPr>
            <w:r w:rsidRPr="000773A0">
              <w:rPr>
                <w:szCs w:val="24"/>
              </w:rPr>
              <w:t>с 01.07.2018 по 31.12.2018</w:t>
            </w:r>
          </w:p>
        </w:tc>
        <w:tc>
          <w:tcPr>
            <w:tcW w:w="1133" w:type="dxa"/>
          </w:tcPr>
          <w:p w:rsidR="00051265" w:rsidRPr="000773A0" w:rsidRDefault="002B618B" w:rsidP="00271974">
            <w:pPr>
              <w:widowControl w:val="0"/>
              <w:autoSpaceDE w:val="0"/>
              <w:autoSpaceDN w:val="0"/>
              <w:adjustRightInd w:val="0"/>
              <w:jc w:val="center"/>
              <w:rPr>
                <w:szCs w:val="24"/>
              </w:rPr>
            </w:pPr>
            <w:r>
              <w:rPr>
                <w:szCs w:val="24"/>
              </w:rPr>
              <w:t>1068,26</w:t>
            </w:r>
          </w:p>
        </w:tc>
        <w:tc>
          <w:tcPr>
            <w:tcW w:w="992" w:type="dxa"/>
          </w:tcPr>
          <w:p w:rsidR="00051265" w:rsidRPr="000773A0" w:rsidRDefault="00051265" w:rsidP="000773A0">
            <w:pPr>
              <w:widowControl w:val="0"/>
              <w:autoSpaceDE w:val="0"/>
              <w:autoSpaceDN w:val="0"/>
              <w:adjustRightInd w:val="0"/>
              <w:jc w:val="center"/>
              <w:rPr>
                <w:szCs w:val="24"/>
              </w:rPr>
            </w:pPr>
          </w:p>
        </w:tc>
        <w:tc>
          <w:tcPr>
            <w:tcW w:w="992" w:type="dxa"/>
          </w:tcPr>
          <w:p w:rsidR="00051265" w:rsidRPr="000773A0" w:rsidRDefault="00051265" w:rsidP="000773A0">
            <w:pPr>
              <w:widowControl w:val="0"/>
              <w:autoSpaceDE w:val="0"/>
              <w:autoSpaceDN w:val="0"/>
              <w:adjustRightInd w:val="0"/>
              <w:jc w:val="center"/>
              <w:rPr>
                <w:szCs w:val="24"/>
              </w:rPr>
            </w:pPr>
          </w:p>
        </w:tc>
        <w:tc>
          <w:tcPr>
            <w:tcW w:w="992" w:type="dxa"/>
          </w:tcPr>
          <w:p w:rsidR="00051265" w:rsidRPr="000773A0" w:rsidRDefault="00051265" w:rsidP="000773A0">
            <w:pPr>
              <w:widowControl w:val="0"/>
              <w:autoSpaceDE w:val="0"/>
              <w:autoSpaceDN w:val="0"/>
              <w:adjustRightInd w:val="0"/>
              <w:jc w:val="center"/>
              <w:rPr>
                <w:szCs w:val="24"/>
              </w:rPr>
            </w:pPr>
          </w:p>
        </w:tc>
        <w:tc>
          <w:tcPr>
            <w:tcW w:w="993" w:type="dxa"/>
          </w:tcPr>
          <w:p w:rsidR="00051265" w:rsidRPr="000773A0" w:rsidRDefault="00051265" w:rsidP="000773A0">
            <w:pPr>
              <w:widowControl w:val="0"/>
              <w:autoSpaceDE w:val="0"/>
              <w:autoSpaceDN w:val="0"/>
              <w:adjustRightInd w:val="0"/>
              <w:jc w:val="center"/>
              <w:rPr>
                <w:szCs w:val="24"/>
              </w:rPr>
            </w:pPr>
          </w:p>
        </w:tc>
        <w:tc>
          <w:tcPr>
            <w:tcW w:w="1701" w:type="dxa"/>
          </w:tcPr>
          <w:p w:rsidR="00051265" w:rsidRPr="000773A0" w:rsidRDefault="00051265" w:rsidP="000773A0">
            <w:pPr>
              <w:widowControl w:val="0"/>
              <w:autoSpaceDE w:val="0"/>
              <w:autoSpaceDN w:val="0"/>
              <w:adjustRightInd w:val="0"/>
              <w:jc w:val="center"/>
              <w:rPr>
                <w:szCs w:val="24"/>
              </w:rPr>
            </w:pPr>
          </w:p>
        </w:tc>
      </w:tr>
      <w:tr w:rsidR="00EA6949" w:rsidRPr="000773A0" w:rsidTr="009C3096">
        <w:trPr>
          <w:cantSplit/>
          <w:trHeight w:val="145"/>
        </w:trPr>
        <w:tc>
          <w:tcPr>
            <w:tcW w:w="1134" w:type="dxa"/>
          </w:tcPr>
          <w:p w:rsidR="00EA6949" w:rsidRPr="000773A0" w:rsidRDefault="00EA6949" w:rsidP="000E338D">
            <w:pPr>
              <w:widowControl w:val="0"/>
              <w:numPr>
                <w:ilvl w:val="1"/>
                <w:numId w:val="43"/>
              </w:numPr>
              <w:autoSpaceDE w:val="0"/>
              <w:autoSpaceDN w:val="0"/>
              <w:adjustRightInd w:val="0"/>
              <w:rPr>
                <w:szCs w:val="24"/>
              </w:rPr>
            </w:pPr>
          </w:p>
        </w:tc>
        <w:tc>
          <w:tcPr>
            <w:tcW w:w="8931" w:type="dxa"/>
            <w:gridSpan w:val="7"/>
          </w:tcPr>
          <w:p w:rsidR="00EA6949" w:rsidRPr="000773A0" w:rsidRDefault="00EA6949" w:rsidP="000E338D">
            <w:pPr>
              <w:widowControl w:val="0"/>
              <w:autoSpaceDE w:val="0"/>
              <w:autoSpaceDN w:val="0"/>
              <w:adjustRightInd w:val="0"/>
              <w:rPr>
                <w:noProof/>
                <w:szCs w:val="24"/>
              </w:rPr>
            </w:pPr>
            <w:r w:rsidRPr="00185794">
              <w:rPr>
                <w:noProof/>
                <w:szCs w:val="24"/>
              </w:rPr>
              <w:t>СТ: тепловая энергия, вырабатываемая ТЭЦ Академической и котельной, расположенной по адресу: г. Екатеринбург, Складской проезд,  4</w:t>
            </w:r>
          </w:p>
        </w:tc>
      </w:tr>
      <w:tr w:rsidR="00EA6949" w:rsidRPr="000773A0" w:rsidTr="009C3096">
        <w:trPr>
          <w:cantSplit/>
          <w:trHeight w:val="145"/>
        </w:trPr>
        <w:tc>
          <w:tcPr>
            <w:tcW w:w="1134" w:type="dxa"/>
          </w:tcPr>
          <w:p w:rsidR="00EA6949" w:rsidRPr="000773A0" w:rsidRDefault="00EA6949" w:rsidP="000E338D">
            <w:pPr>
              <w:widowControl w:val="0"/>
              <w:numPr>
                <w:ilvl w:val="2"/>
                <w:numId w:val="43"/>
              </w:numPr>
              <w:autoSpaceDE w:val="0"/>
              <w:autoSpaceDN w:val="0"/>
              <w:adjustRightInd w:val="0"/>
              <w:rPr>
                <w:szCs w:val="24"/>
              </w:rPr>
            </w:pPr>
          </w:p>
        </w:tc>
        <w:tc>
          <w:tcPr>
            <w:tcW w:w="8931" w:type="dxa"/>
            <w:gridSpan w:val="7"/>
          </w:tcPr>
          <w:p w:rsidR="00EA6949" w:rsidRPr="000773A0" w:rsidRDefault="00EA6949" w:rsidP="000E338D">
            <w:pPr>
              <w:widowControl w:val="0"/>
              <w:autoSpaceDE w:val="0"/>
              <w:autoSpaceDN w:val="0"/>
              <w:adjustRightInd w:val="0"/>
              <w:rPr>
                <w:szCs w:val="24"/>
              </w:rPr>
            </w:pPr>
            <w:r w:rsidRPr="000773A0">
              <w:rPr>
                <w:szCs w:val="24"/>
              </w:rPr>
              <w:t>одноставочный, руб./Гкал</w:t>
            </w:r>
          </w:p>
        </w:tc>
      </w:tr>
      <w:tr w:rsidR="00EA6949" w:rsidRPr="000773A0" w:rsidTr="009C3096">
        <w:trPr>
          <w:cantSplit/>
          <w:trHeight w:val="145"/>
        </w:trPr>
        <w:tc>
          <w:tcPr>
            <w:tcW w:w="1134" w:type="dxa"/>
          </w:tcPr>
          <w:p w:rsidR="00EA6949" w:rsidRPr="000773A0" w:rsidRDefault="00EA6949" w:rsidP="000E338D">
            <w:pPr>
              <w:widowControl w:val="0"/>
              <w:numPr>
                <w:ilvl w:val="3"/>
                <w:numId w:val="43"/>
              </w:numPr>
              <w:autoSpaceDE w:val="0"/>
              <w:autoSpaceDN w:val="0"/>
              <w:adjustRightInd w:val="0"/>
              <w:rPr>
                <w:szCs w:val="24"/>
              </w:rPr>
            </w:pPr>
          </w:p>
        </w:tc>
        <w:tc>
          <w:tcPr>
            <w:tcW w:w="2128" w:type="dxa"/>
          </w:tcPr>
          <w:p w:rsidR="00EA6949" w:rsidRPr="000773A0" w:rsidRDefault="00EA6949" w:rsidP="000E338D">
            <w:pPr>
              <w:widowControl w:val="0"/>
              <w:autoSpaceDE w:val="0"/>
              <w:autoSpaceDN w:val="0"/>
              <w:adjustRightInd w:val="0"/>
              <w:rPr>
                <w:szCs w:val="24"/>
              </w:rPr>
            </w:pPr>
            <w:r w:rsidRPr="000773A0">
              <w:rPr>
                <w:szCs w:val="24"/>
              </w:rPr>
              <w:t>с 01.01.2018 по 30.06.2018</w:t>
            </w:r>
          </w:p>
        </w:tc>
        <w:tc>
          <w:tcPr>
            <w:tcW w:w="1133" w:type="dxa"/>
          </w:tcPr>
          <w:p w:rsidR="00EA6949" w:rsidRPr="000773A0" w:rsidRDefault="00EA6949" w:rsidP="000E338D">
            <w:pPr>
              <w:widowControl w:val="0"/>
              <w:autoSpaceDE w:val="0"/>
              <w:autoSpaceDN w:val="0"/>
              <w:adjustRightInd w:val="0"/>
              <w:jc w:val="center"/>
              <w:rPr>
                <w:szCs w:val="24"/>
              </w:rPr>
            </w:pPr>
            <w:r w:rsidRPr="000773A0">
              <w:rPr>
                <w:szCs w:val="24"/>
              </w:rPr>
              <w:t>841,80</w:t>
            </w:r>
          </w:p>
        </w:tc>
        <w:tc>
          <w:tcPr>
            <w:tcW w:w="992" w:type="dxa"/>
          </w:tcPr>
          <w:p w:rsidR="00EA6949" w:rsidRPr="000773A0" w:rsidRDefault="00EA6949" w:rsidP="000E338D">
            <w:pPr>
              <w:widowControl w:val="0"/>
              <w:autoSpaceDE w:val="0"/>
              <w:autoSpaceDN w:val="0"/>
              <w:adjustRightInd w:val="0"/>
              <w:jc w:val="center"/>
              <w:rPr>
                <w:szCs w:val="24"/>
              </w:rPr>
            </w:pPr>
          </w:p>
        </w:tc>
        <w:tc>
          <w:tcPr>
            <w:tcW w:w="992" w:type="dxa"/>
          </w:tcPr>
          <w:p w:rsidR="00EA6949" w:rsidRPr="000773A0" w:rsidRDefault="00EA6949" w:rsidP="000E338D">
            <w:pPr>
              <w:widowControl w:val="0"/>
              <w:autoSpaceDE w:val="0"/>
              <w:autoSpaceDN w:val="0"/>
              <w:adjustRightInd w:val="0"/>
              <w:jc w:val="both"/>
              <w:rPr>
                <w:szCs w:val="24"/>
              </w:rPr>
            </w:pPr>
          </w:p>
        </w:tc>
        <w:tc>
          <w:tcPr>
            <w:tcW w:w="992" w:type="dxa"/>
          </w:tcPr>
          <w:p w:rsidR="00EA6949" w:rsidRPr="000773A0" w:rsidRDefault="00EA6949" w:rsidP="000E338D">
            <w:pPr>
              <w:widowControl w:val="0"/>
              <w:autoSpaceDE w:val="0"/>
              <w:autoSpaceDN w:val="0"/>
              <w:adjustRightInd w:val="0"/>
              <w:jc w:val="center"/>
              <w:rPr>
                <w:szCs w:val="24"/>
              </w:rPr>
            </w:pPr>
          </w:p>
        </w:tc>
        <w:tc>
          <w:tcPr>
            <w:tcW w:w="993" w:type="dxa"/>
          </w:tcPr>
          <w:p w:rsidR="00EA6949" w:rsidRPr="000773A0" w:rsidRDefault="00EA6949" w:rsidP="000E338D">
            <w:pPr>
              <w:widowControl w:val="0"/>
              <w:autoSpaceDE w:val="0"/>
              <w:autoSpaceDN w:val="0"/>
              <w:adjustRightInd w:val="0"/>
              <w:jc w:val="center"/>
              <w:rPr>
                <w:szCs w:val="24"/>
              </w:rPr>
            </w:pPr>
          </w:p>
        </w:tc>
        <w:tc>
          <w:tcPr>
            <w:tcW w:w="1701" w:type="dxa"/>
          </w:tcPr>
          <w:p w:rsidR="00EA6949" w:rsidRPr="000773A0" w:rsidRDefault="00EA6949" w:rsidP="000E338D">
            <w:pPr>
              <w:widowControl w:val="0"/>
              <w:autoSpaceDE w:val="0"/>
              <w:autoSpaceDN w:val="0"/>
              <w:adjustRightInd w:val="0"/>
              <w:jc w:val="center"/>
              <w:rPr>
                <w:szCs w:val="24"/>
              </w:rPr>
            </w:pPr>
          </w:p>
        </w:tc>
      </w:tr>
      <w:tr w:rsidR="00EA6949" w:rsidRPr="000773A0" w:rsidTr="009C3096">
        <w:trPr>
          <w:cantSplit/>
          <w:trHeight w:val="145"/>
        </w:trPr>
        <w:tc>
          <w:tcPr>
            <w:tcW w:w="1134" w:type="dxa"/>
          </w:tcPr>
          <w:p w:rsidR="00EA6949" w:rsidRPr="000773A0" w:rsidRDefault="00EA6949" w:rsidP="000E338D">
            <w:pPr>
              <w:widowControl w:val="0"/>
              <w:numPr>
                <w:ilvl w:val="3"/>
                <w:numId w:val="43"/>
              </w:numPr>
              <w:autoSpaceDE w:val="0"/>
              <w:autoSpaceDN w:val="0"/>
              <w:adjustRightInd w:val="0"/>
              <w:rPr>
                <w:szCs w:val="24"/>
              </w:rPr>
            </w:pPr>
          </w:p>
        </w:tc>
        <w:tc>
          <w:tcPr>
            <w:tcW w:w="2128" w:type="dxa"/>
          </w:tcPr>
          <w:p w:rsidR="00EA6949" w:rsidRPr="000773A0" w:rsidRDefault="00EA6949" w:rsidP="000E338D">
            <w:pPr>
              <w:widowControl w:val="0"/>
              <w:autoSpaceDE w:val="0"/>
              <w:autoSpaceDN w:val="0"/>
              <w:adjustRightInd w:val="0"/>
              <w:rPr>
                <w:szCs w:val="24"/>
              </w:rPr>
            </w:pPr>
            <w:r w:rsidRPr="000773A0">
              <w:rPr>
                <w:szCs w:val="24"/>
              </w:rPr>
              <w:t>с 01.07.2018 по 31.12.2018</w:t>
            </w:r>
          </w:p>
        </w:tc>
        <w:tc>
          <w:tcPr>
            <w:tcW w:w="1133" w:type="dxa"/>
          </w:tcPr>
          <w:p w:rsidR="00EA6949" w:rsidRPr="000773A0" w:rsidRDefault="00EA6949" w:rsidP="000E338D">
            <w:pPr>
              <w:widowControl w:val="0"/>
              <w:autoSpaceDE w:val="0"/>
              <w:autoSpaceDN w:val="0"/>
              <w:adjustRightInd w:val="0"/>
              <w:jc w:val="center"/>
              <w:rPr>
                <w:szCs w:val="24"/>
              </w:rPr>
            </w:pPr>
            <w:r w:rsidRPr="000773A0">
              <w:rPr>
                <w:szCs w:val="24"/>
              </w:rPr>
              <w:t>841,80</w:t>
            </w:r>
          </w:p>
        </w:tc>
        <w:tc>
          <w:tcPr>
            <w:tcW w:w="992" w:type="dxa"/>
          </w:tcPr>
          <w:p w:rsidR="00EA6949" w:rsidRPr="000773A0" w:rsidRDefault="00EA6949" w:rsidP="000E338D">
            <w:pPr>
              <w:widowControl w:val="0"/>
              <w:autoSpaceDE w:val="0"/>
              <w:autoSpaceDN w:val="0"/>
              <w:adjustRightInd w:val="0"/>
              <w:jc w:val="center"/>
              <w:rPr>
                <w:szCs w:val="24"/>
              </w:rPr>
            </w:pPr>
          </w:p>
        </w:tc>
        <w:tc>
          <w:tcPr>
            <w:tcW w:w="992" w:type="dxa"/>
          </w:tcPr>
          <w:p w:rsidR="00EA6949" w:rsidRPr="000773A0" w:rsidRDefault="00EA6949" w:rsidP="000E338D">
            <w:pPr>
              <w:widowControl w:val="0"/>
              <w:autoSpaceDE w:val="0"/>
              <w:autoSpaceDN w:val="0"/>
              <w:adjustRightInd w:val="0"/>
              <w:jc w:val="center"/>
              <w:rPr>
                <w:szCs w:val="24"/>
              </w:rPr>
            </w:pPr>
          </w:p>
        </w:tc>
        <w:tc>
          <w:tcPr>
            <w:tcW w:w="992" w:type="dxa"/>
          </w:tcPr>
          <w:p w:rsidR="00EA6949" w:rsidRPr="000773A0" w:rsidRDefault="00EA6949" w:rsidP="000E338D">
            <w:pPr>
              <w:widowControl w:val="0"/>
              <w:autoSpaceDE w:val="0"/>
              <w:autoSpaceDN w:val="0"/>
              <w:adjustRightInd w:val="0"/>
              <w:jc w:val="center"/>
              <w:rPr>
                <w:szCs w:val="24"/>
              </w:rPr>
            </w:pPr>
          </w:p>
        </w:tc>
        <w:tc>
          <w:tcPr>
            <w:tcW w:w="993" w:type="dxa"/>
          </w:tcPr>
          <w:p w:rsidR="00EA6949" w:rsidRPr="000773A0" w:rsidRDefault="00EA6949" w:rsidP="000E338D">
            <w:pPr>
              <w:widowControl w:val="0"/>
              <w:autoSpaceDE w:val="0"/>
              <w:autoSpaceDN w:val="0"/>
              <w:adjustRightInd w:val="0"/>
              <w:jc w:val="center"/>
              <w:rPr>
                <w:szCs w:val="24"/>
              </w:rPr>
            </w:pPr>
          </w:p>
        </w:tc>
        <w:tc>
          <w:tcPr>
            <w:tcW w:w="1701" w:type="dxa"/>
          </w:tcPr>
          <w:p w:rsidR="00EA6949" w:rsidRPr="000773A0" w:rsidRDefault="00EA6949" w:rsidP="000E338D">
            <w:pPr>
              <w:widowControl w:val="0"/>
              <w:autoSpaceDE w:val="0"/>
              <w:autoSpaceDN w:val="0"/>
              <w:adjustRightInd w:val="0"/>
              <w:jc w:val="center"/>
              <w:rPr>
                <w:szCs w:val="24"/>
              </w:rPr>
            </w:pPr>
          </w:p>
        </w:tc>
      </w:tr>
      <w:tr w:rsidR="00051265" w:rsidRPr="000773A0" w:rsidTr="009C3096">
        <w:trPr>
          <w:cantSplit/>
          <w:trHeight w:val="145"/>
        </w:trPr>
        <w:tc>
          <w:tcPr>
            <w:tcW w:w="1134" w:type="dxa"/>
          </w:tcPr>
          <w:p w:rsidR="00051265" w:rsidRPr="000773A0" w:rsidRDefault="00051265" w:rsidP="00271974">
            <w:pPr>
              <w:widowControl w:val="0"/>
              <w:numPr>
                <w:ilvl w:val="1"/>
                <w:numId w:val="43"/>
              </w:numPr>
              <w:autoSpaceDE w:val="0"/>
              <w:autoSpaceDN w:val="0"/>
              <w:adjustRightInd w:val="0"/>
              <w:rPr>
                <w:szCs w:val="24"/>
              </w:rPr>
            </w:pPr>
          </w:p>
        </w:tc>
        <w:tc>
          <w:tcPr>
            <w:tcW w:w="8931" w:type="dxa"/>
            <w:gridSpan w:val="7"/>
          </w:tcPr>
          <w:p w:rsidR="00051265" w:rsidRPr="000773A0" w:rsidRDefault="00185794" w:rsidP="002B618B">
            <w:pPr>
              <w:widowControl w:val="0"/>
              <w:autoSpaceDE w:val="0"/>
              <w:autoSpaceDN w:val="0"/>
              <w:adjustRightInd w:val="0"/>
              <w:rPr>
                <w:noProof/>
                <w:szCs w:val="24"/>
              </w:rPr>
            </w:pPr>
            <w:r w:rsidRPr="00185794">
              <w:rPr>
                <w:noProof/>
                <w:szCs w:val="24"/>
              </w:rPr>
              <w:t xml:space="preserve">СТ: тепловая энергия, вырабатываемая ТЭЦ, расположенной по адресу: </w:t>
            </w:r>
            <w:r w:rsidR="009C3096">
              <w:rPr>
                <w:noProof/>
                <w:szCs w:val="24"/>
              </w:rPr>
              <w:br/>
            </w:r>
            <w:r w:rsidRPr="00185794">
              <w:rPr>
                <w:noProof/>
                <w:szCs w:val="24"/>
              </w:rPr>
              <w:t>г. Екатеринбург, ул. Фронтовых бригад, 18</w:t>
            </w:r>
          </w:p>
        </w:tc>
      </w:tr>
      <w:tr w:rsidR="00051265" w:rsidRPr="000773A0" w:rsidTr="009C3096">
        <w:trPr>
          <w:cantSplit/>
          <w:trHeight w:val="145"/>
        </w:trPr>
        <w:tc>
          <w:tcPr>
            <w:tcW w:w="1134" w:type="dxa"/>
          </w:tcPr>
          <w:p w:rsidR="00051265" w:rsidRPr="000773A0" w:rsidRDefault="00051265" w:rsidP="00271974">
            <w:pPr>
              <w:widowControl w:val="0"/>
              <w:numPr>
                <w:ilvl w:val="2"/>
                <w:numId w:val="43"/>
              </w:numPr>
              <w:autoSpaceDE w:val="0"/>
              <w:autoSpaceDN w:val="0"/>
              <w:adjustRightInd w:val="0"/>
              <w:rPr>
                <w:szCs w:val="24"/>
              </w:rPr>
            </w:pPr>
          </w:p>
        </w:tc>
        <w:tc>
          <w:tcPr>
            <w:tcW w:w="8931" w:type="dxa"/>
            <w:gridSpan w:val="7"/>
          </w:tcPr>
          <w:p w:rsidR="00051265" w:rsidRPr="000773A0" w:rsidRDefault="00051265" w:rsidP="00271974">
            <w:pPr>
              <w:widowControl w:val="0"/>
              <w:autoSpaceDE w:val="0"/>
              <w:autoSpaceDN w:val="0"/>
              <w:adjustRightInd w:val="0"/>
              <w:rPr>
                <w:szCs w:val="24"/>
              </w:rPr>
            </w:pPr>
            <w:r w:rsidRPr="000773A0">
              <w:rPr>
                <w:szCs w:val="24"/>
              </w:rPr>
              <w:t>одноставочный, руб./Гкал</w:t>
            </w:r>
          </w:p>
        </w:tc>
      </w:tr>
      <w:tr w:rsidR="00185794" w:rsidRPr="000773A0" w:rsidTr="009C3096">
        <w:trPr>
          <w:cantSplit/>
          <w:trHeight w:val="145"/>
        </w:trPr>
        <w:tc>
          <w:tcPr>
            <w:tcW w:w="1134" w:type="dxa"/>
          </w:tcPr>
          <w:p w:rsidR="00185794" w:rsidRPr="000773A0" w:rsidRDefault="00185794" w:rsidP="00271974">
            <w:pPr>
              <w:widowControl w:val="0"/>
              <w:numPr>
                <w:ilvl w:val="3"/>
                <w:numId w:val="43"/>
              </w:numPr>
              <w:autoSpaceDE w:val="0"/>
              <w:autoSpaceDN w:val="0"/>
              <w:adjustRightInd w:val="0"/>
              <w:rPr>
                <w:szCs w:val="24"/>
              </w:rPr>
            </w:pPr>
          </w:p>
        </w:tc>
        <w:tc>
          <w:tcPr>
            <w:tcW w:w="2128" w:type="dxa"/>
          </w:tcPr>
          <w:p w:rsidR="00185794" w:rsidRPr="000773A0" w:rsidRDefault="00185794" w:rsidP="00271974">
            <w:pPr>
              <w:widowControl w:val="0"/>
              <w:autoSpaceDE w:val="0"/>
              <w:autoSpaceDN w:val="0"/>
              <w:adjustRightInd w:val="0"/>
              <w:rPr>
                <w:szCs w:val="24"/>
              </w:rPr>
            </w:pPr>
            <w:r w:rsidRPr="000773A0">
              <w:rPr>
                <w:szCs w:val="24"/>
              </w:rPr>
              <w:t>с 01.01.2018 по 30.06.2018</w:t>
            </w:r>
          </w:p>
        </w:tc>
        <w:tc>
          <w:tcPr>
            <w:tcW w:w="1133" w:type="dxa"/>
          </w:tcPr>
          <w:p w:rsidR="00185794" w:rsidRPr="000773A0" w:rsidRDefault="00185794" w:rsidP="00271974">
            <w:pPr>
              <w:widowControl w:val="0"/>
              <w:autoSpaceDE w:val="0"/>
              <w:autoSpaceDN w:val="0"/>
              <w:adjustRightInd w:val="0"/>
              <w:jc w:val="center"/>
              <w:rPr>
                <w:szCs w:val="24"/>
              </w:rPr>
            </w:pPr>
            <w:r w:rsidRPr="000773A0">
              <w:rPr>
                <w:szCs w:val="24"/>
              </w:rPr>
              <w:t>866,</w:t>
            </w:r>
            <w:r>
              <w:rPr>
                <w:szCs w:val="24"/>
              </w:rPr>
              <w:t>17</w:t>
            </w:r>
          </w:p>
        </w:tc>
        <w:tc>
          <w:tcPr>
            <w:tcW w:w="992" w:type="dxa"/>
          </w:tcPr>
          <w:p w:rsidR="00185794" w:rsidRPr="000773A0" w:rsidRDefault="00185794" w:rsidP="00271974">
            <w:pPr>
              <w:widowControl w:val="0"/>
              <w:autoSpaceDE w:val="0"/>
              <w:autoSpaceDN w:val="0"/>
              <w:adjustRightInd w:val="0"/>
              <w:jc w:val="center"/>
              <w:rPr>
                <w:szCs w:val="24"/>
              </w:rPr>
            </w:pPr>
          </w:p>
        </w:tc>
        <w:tc>
          <w:tcPr>
            <w:tcW w:w="992" w:type="dxa"/>
          </w:tcPr>
          <w:p w:rsidR="00185794" w:rsidRPr="000773A0" w:rsidRDefault="00185794" w:rsidP="00271974">
            <w:pPr>
              <w:widowControl w:val="0"/>
              <w:autoSpaceDE w:val="0"/>
              <w:autoSpaceDN w:val="0"/>
              <w:adjustRightInd w:val="0"/>
              <w:jc w:val="center"/>
              <w:rPr>
                <w:szCs w:val="24"/>
              </w:rPr>
            </w:pPr>
          </w:p>
        </w:tc>
        <w:tc>
          <w:tcPr>
            <w:tcW w:w="992" w:type="dxa"/>
          </w:tcPr>
          <w:p w:rsidR="00185794" w:rsidRPr="000773A0" w:rsidRDefault="00185794" w:rsidP="00271974">
            <w:pPr>
              <w:widowControl w:val="0"/>
              <w:autoSpaceDE w:val="0"/>
              <w:autoSpaceDN w:val="0"/>
              <w:adjustRightInd w:val="0"/>
              <w:jc w:val="center"/>
              <w:rPr>
                <w:szCs w:val="24"/>
              </w:rPr>
            </w:pPr>
          </w:p>
        </w:tc>
        <w:tc>
          <w:tcPr>
            <w:tcW w:w="993" w:type="dxa"/>
          </w:tcPr>
          <w:p w:rsidR="00185794" w:rsidRPr="000773A0" w:rsidRDefault="00185794" w:rsidP="00271974">
            <w:pPr>
              <w:widowControl w:val="0"/>
              <w:autoSpaceDE w:val="0"/>
              <w:autoSpaceDN w:val="0"/>
              <w:adjustRightInd w:val="0"/>
              <w:jc w:val="center"/>
              <w:rPr>
                <w:szCs w:val="24"/>
              </w:rPr>
            </w:pPr>
          </w:p>
        </w:tc>
        <w:tc>
          <w:tcPr>
            <w:tcW w:w="1701" w:type="dxa"/>
          </w:tcPr>
          <w:p w:rsidR="00185794" w:rsidRPr="000773A0" w:rsidRDefault="00185794" w:rsidP="00271974">
            <w:pPr>
              <w:widowControl w:val="0"/>
              <w:autoSpaceDE w:val="0"/>
              <w:autoSpaceDN w:val="0"/>
              <w:adjustRightInd w:val="0"/>
              <w:jc w:val="center"/>
              <w:rPr>
                <w:szCs w:val="24"/>
              </w:rPr>
            </w:pPr>
          </w:p>
        </w:tc>
      </w:tr>
      <w:tr w:rsidR="00185794" w:rsidRPr="000773A0" w:rsidTr="009C3096">
        <w:trPr>
          <w:cantSplit/>
          <w:trHeight w:val="145"/>
        </w:trPr>
        <w:tc>
          <w:tcPr>
            <w:tcW w:w="1134" w:type="dxa"/>
          </w:tcPr>
          <w:p w:rsidR="00185794" w:rsidRPr="000773A0" w:rsidRDefault="00185794" w:rsidP="00271974">
            <w:pPr>
              <w:widowControl w:val="0"/>
              <w:numPr>
                <w:ilvl w:val="3"/>
                <w:numId w:val="43"/>
              </w:numPr>
              <w:autoSpaceDE w:val="0"/>
              <w:autoSpaceDN w:val="0"/>
              <w:adjustRightInd w:val="0"/>
              <w:rPr>
                <w:szCs w:val="24"/>
              </w:rPr>
            </w:pPr>
          </w:p>
        </w:tc>
        <w:tc>
          <w:tcPr>
            <w:tcW w:w="2128" w:type="dxa"/>
          </w:tcPr>
          <w:p w:rsidR="00185794" w:rsidRPr="000773A0" w:rsidRDefault="00185794" w:rsidP="00271974">
            <w:pPr>
              <w:widowControl w:val="0"/>
              <w:autoSpaceDE w:val="0"/>
              <w:autoSpaceDN w:val="0"/>
              <w:adjustRightInd w:val="0"/>
              <w:rPr>
                <w:szCs w:val="24"/>
              </w:rPr>
            </w:pPr>
            <w:r w:rsidRPr="000773A0">
              <w:rPr>
                <w:szCs w:val="24"/>
              </w:rPr>
              <w:t>с 01.07.2018 по 31.12.2018</w:t>
            </w:r>
          </w:p>
        </w:tc>
        <w:tc>
          <w:tcPr>
            <w:tcW w:w="1133" w:type="dxa"/>
          </w:tcPr>
          <w:p w:rsidR="00185794" w:rsidRPr="000773A0" w:rsidRDefault="002B618B" w:rsidP="00271974">
            <w:pPr>
              <w:widowControl w:val="0"/>
              <w:autoSpaceDE w:val="0"/>
              <w:autoSpaceDN w:val="0"/>
              <w:adjustRightInd w:val="0"/>
              <w:jc w:val="center"/>
              <w:rPr>
                <w:szCs w:val="24"/>
              </w:rPr>
            </w:pPr>
            <w:r>
              <w:rPr>
                <w:szCs w:val="24"/>
              </w:rPr>
              <w:t>944,82</w:t>
            </w:r>
          </w:p>
        </w:tc>
        <w:tc>
          <w:tcPr>
            <w:tcW w:w="992" w:type="dxa"/>
          </w:tcPr>
          <w:p w:rsidR="00185794" w:rsidRPr="000773A0" w:rsidRDefault="00185794" w:rsidP="00271974">
            <w:pPr>
              <w:widowControl w:val="0"/>
              <w:autoSpaceDE w:val="0"/>
              <w:autoSpaceDN w:val="0"/>
              <w:adjustRightInd w:val="0"/>
              <w:jc w:val="center"/>
              <w:rPr>
                <w:szCs w:val="24"/>
              </w:rPr>
            </w:pPr>
          </w:p>
        </w:tc>
        <w:tc>
          <w:tcPr>
            <w:tcW w:w="992" w:type="dxa"/>
          </w:tcPr>
          <w:p w:rsidR="00185794" w:rsidRPr="000773A0" w:rsidRDefault="00185794" w:rsidP="00271974">
            <w:pPr>
              <w:widowControl w:val="0"/>
              <w:autoSpaceDE w:val="0"/>
              <w:autoSpaceDN w:val="0"/>
              <w:adjustRightInd w:val="0"/>
              <w:jc w:val="center"/>
              <w:rPr>
                <w:szCs w:val="24"/>
              </w:rPr>
            </w:pPr>
          </w:p>
        </w:tc>
        <w:tc>
          <w:tcPr>
            <w:tcW w:w="992" w:type="dxa"/>
          </w:tcPr>
          <w:p w:rsidR="00185794" w:rsidRPr="000773A0" w:rsidRDefault="00185794" w:rsidP="00271974">
            <w:pPr>
              <w:widowControl w:val="0"/>
              <w:autoSpaceDE w:val="0"/>
              <w:autoSpaceDN w:val="0"/>
              <w:adjustRightInd w:val="0"/>
              <w:jc w:val="center"/>
              <w:rPr>
                <w:szCs w:val="24"/>
              </w:rPr>
            </w:pPr>
          </w:p>
        </w:tc>
        <w:tc>
          <w:tcPr>
            <w:tcW w:w="993" w:type="dxa"/>
          </w:tcPr>
          <w:p w:rsidR="00185794" w:rsidRPr="000773A0" w:rsidRDefault="00185794" w:rsidP="00271974">
            <w:pPr>
              <w:widowControl w:val="0"/>
              <w:autoSpaceDE w:val="0"/>
              <w:autoSpaceDN w:val="0"/>
              <w:adjustRightInd w:val="0"/>
              <w:jc w:val="center"/>
              <w:rPr>
                <w:szCs w:val="24"/>
              </w:rPr>
            </w:pPr>
          </w:p>
        </w:tc>
        <w:tc>
          <w:tcPr>
            <w:tcW w:w="1701" w:type="dxa"/>
          </w:tcPr>
          <w:p w:rsidR="00185794" w:rsidRPr="000773A0" w:rsidRDefault="00185794" w:rsidP="00271974">
            <w:pPr>
              <w:widowControl w:val="0"/>
              <w:autoSpaceDE w:val="0"/>
              <w:autoSpaceDN w:val="0"/>
              <w:adjustRightInd w:val="0"/>
              <w:jc w:val="center"/>
              <w:rPr>
                <w:szCs w:val="24"/>
              </w:rPr>
            </w:pPr>
          </w:p>
        </w:tc>
      </w:tr>
      <w:tr w:rsidR="002B792B" w:rsidRPr="000773A0" w:rsidTr="009C3096">
        <w:trPr>
          <w:cantSplit/>
          <w:trHeight w:val="145"/>
        </w:trPr>
        <w:tc>
          <w:tcPr>
            <w:tcW w:w="1134" w:type="dxa"/>
          </w:tcPr>
          <w:p w:rsidR="002B792B" w:rsidRPr="000773A0" w:rsidRDefault="002B792B" w:rsidP="00083171">
            <w:pPr>
              <w:widowControl w:val="0"/>
              <w:numPr>
                <w:ilvl w:val="0"/>
                <w:numId w:val="43"/>
              </w:numPr>
              <w:autoSpaceDE w:val="0"/>
              <w:autoSpaceDN w:val="0"/>
              <w:adjustRightInd w:val="0"/>
              <w:rPr>
                <w:szCs w:val="24"/>
              </w:rPr>
            </w:pPr>
          </w:p>
        </w:tc>
        <w:tc>
          <w:tcPr>
            <w:tcW w:w="8931" w:type="dxa"/>
            <w:gridSpan w:val="7"/>
          </w:tcPr>
          <w:p w:rsidR="002B792B" w:rsidRPr="000773A0" w:rsidRDefault="002B792B" w:rsidP="00083171">
            <w:pPr>
              <w:widowControl w:val="0"/>
              <w:autoSpaceDE w:val="0"/>
              <w:autoSpaceDN w:val="0"/>
              <w:adjustRightInd w:val="0"/>
              <w:rPr>
                <w:noProof/>
                <w:szCs w:val="24"/>
              </w:rPr>
            </w:pPr>
            <w:r w:rsidRPr="002B792B">
              <w:rPr>
                <w:noProof/>
                <w:szCs w:val="24"/>
              </w:rPr>
              <w:t>Общество с ограниченной ответственностью «Север Мотор», г. Екатеринбург</w:t>
            </w:r>
          </w:p>
        </w:tc>
      </w:tr>
      <w:tr w:rsidR="002B792B" w:rsidRPr="000773A0" w:rsidTr="009C3096">
        <w:trPr>
          <w:cantSplit/>
          <w:trHeight w:val="145"/>
        </w:trPr>
        <w:tc>
          <w:tcPr>
            <w:tcW w:w="1134" w:type="dxa"/>
          </w:tcPr>
          <w:p w:rsidR="002B792B" w:rsidRPr="000773A0" w:rsidRDefault="002B792B" w:rsidP="00083171">
            <w:pPr>
              <w:widowControl w:val="0"/>
              <w:numPr>
                <w:ilvl w:val="1"/>
                <w:numId w:val="43"/>
              </w:numPr>
              <w:autoSpaceDE w:val="0"/>
              <w:autoSpaceDN w:val="0"/>
              <w:adjustRightInd w:val="0"/>
              <w:rPr>
                <w:szCs w:val="24"/>
              </w:rPr>
            </w:pPr>
          </w:p>
        </w:tc>
        <w:tc>
          <w:tcPr>
            <w:tcW w:w="8931" w:type="dxa"/>
            <w:gridSpan w:val="7"/>
          </w:tcPr>
          <w:p w:rsidR="002B792B" w:rsidRPr="000773A0" w:rsidRDefault="002B792B" w:rsidP="00083171">
            <w:pPr>
              <w:widowControl w:val="0"/>
              <w:autoSpaceDE w:val="0"/>
              <w:autoSpaceDN w:val="0"/>
              <w:adjustRightInd w:val="0"/>
              <w:rPr>
                <w:szCs w:val="24"/>
              </w:rPr>
            </w:pPr>
            <w:r w:rsidRPr="000773A0">
              <w:rPr>
                <w:szCs w:val="24"/>
              </w:rPr>
              <w:t>одноставочный, руб./Гкал</w:t>
            </w:r>
          </w:p>
        </w:tc>
      </w:tr>
      <w:tr w:rsidR="002B792B" w:rsidRPr="000773A0" w:rsidTr="009C3096">
        <w:trPr>
          <w:cantSplit/>
          <w:trHeight w:val="145"/>
        </w:trPr>
        <w:tc>
          <w:tcPr>
            <w:tcW w:w="1134" w:type="dxa"/>
          </w:tcPr>
          <w:p w:rsidR="002B792B" w:rsidRPr="000773A0" w:rsidRDefault="002B792B" w:rsidP="00083171">
            <w:pPr>
              <w:widowControl w:val="0"/>
              <w:numPr>
                <w:ilvl w:val="2"/>
                <w:numId w:val="43"/>
              </w:numPr>
              <w:autoSpaceDE w:val="0"/>
              <w:autoSpaceDN w:val="0"/>
              <w:adjustRightInd w:val="0"/>
              <w:rPr>
                <w:szCs w:val="24"/>
              </w:rPr>
            </w:pPr>
          </w:p>
        </w:tc>
        <w:tc>
          <w:tcPr>
            <w:tcW w:w="2128" w:type="dxa"/>
          </w:tcPr>
          <w:p w:rsidR="002B792B" w:rsidRPr="000773A0" w:rsidRDefault="002B792B" w:rsidP="00083171">
            <w:pPr>
              <w:widowControl w:val="0"/>
              <w:autoSpaceDE w:val="0"/>
              <w:autoSpaceDN w:val="0"/>
              <w:adjustRightInd w:val="0"/>
              <w:rPr>
                <w:szCs w:val="24"/>
              </w:rPr>
            </w:pPr>
            <w:r w:rsidRPr="000773A0">
              <w:rPr>
                <w:szCs w:val="24"/>
              </w:rPr>
              <w:t>с 01.01.2018 по 30.06.2018</w:t>
            </w:r>
          </w:p>
        </w:tc>
        <w:tc>
          <w:tcPr>
            <w:tcW w:w="1133" w:type="dxa"/>
          </w:tcPr>
          <w:p w:rsidR="002B792B" w:rsidRPr="000773A0" w:rsidRDefault="002B792B" w:rsidP="00083171">
            <w:pPr>
              <w:widowControl w:val="0"/>
              <w:autoSpaceDE w:val="0"/>
              <w:autoSpaceDN w:val="0"/>
              <w:adjustRightInd w:val="0"/>
              <w:jc w:val="center"/>
              <w:rPr>
                <w:szCs w:val="24"/>
              </w:rPr>
            </w:pPr>
            <w:r>
              <w:rPr>
                <w:szCs w:val="24"/>
              </w:rPr>
              <w:t>1262,53</w:t>
            </w:r>
          </w:p>
        </w:tc>
        <w:tc>
          <w:tcPr>
            <w:tcW w:w="992" w:type="dxa"/>
          </w:tcPr>
          <w:p w:rsidR="002B792B" w:rsidRPr="000773A0" w:rsidRDefault="002B792B" w:rsidP="00083171">
            <w:pPr>
              <w:widowControl w:val="0"/>
              <w:autoSpaceDE w:val="0"/>
              <w:autoSpaceDN w:val="0"/>
              <w:adjustRightInd w:val="0"/>
              <w:jc w:val="center"/>
              <w:rPr>
                <w:szCs w:val="24"/>
              </w:rPr>
            </w:pPr>
          </w:p>
        </w:tc>
        <w:tc>
          <w:tcPr>
            <w:tcW w:w="992" w:type="dxa"/>
          </w:tcPr>
          <w:p w:rsidR="002B792B" w:rsidRPr="000773A0" w:rsidRDefault="002B792B" w:rsidP="00083171">
            <w:pPr>
              <w:widowControl w:val="0"/>
              <w:autoSpaceDE w:val="0"/>
              <w:autoSpaceDN w:val="0"/>
              <w:adjustRightInd w:val="0"/>
              <w:jc w:val="center"/>
              <w:rPr>
                <w:szCs w:val="24"/>
              </w:rPr>
            </w:pPr>
          </w:p>
        </w:tc>
        <w:tc>
          <w:tcPr>
            <w:tcW w:w="992" w:type="dxa"/>
          </w:tcPr>
          <w:p w:rsidR="002B792B" w:rsidRPr="000773A0" w:rsidRDefault="002B792B" w:rsidP="00083171">
            <w:pPr>
              <w:widowControl w:val="0"/>
              <w:autoSpaceDE w:val="0"/>
              <w:autoSpaceDN w:val="0"/>
              <w:adjustRightInd w:val="0"/>
              <w:jc w:val="center"/>
              <w:rPr>
                <w:szCs w:val="24"/>
              </w:rPr>
            </w:pPr>
          </w:p>
        </w:tc>
        <w:tc>
          <w:tcPr>
            <w:tcW w:w="993" w:type="dxa"/>
          </w:tcPr>
          <w:p w:rsidR="002B792B" w:rsidRPr="000773A0" w:rsidRDefault="002B792B" w:rsidP="00083171">
            <w:pPr>
              <w:widowControl w:val="0"/>
              <w:autoSpaceDE w:val="0"/>
              <w:autoSpaceDN w:val="0"/>
              <w:adjustRightInd w:val="0"/>
              <w:jc w:val="center"/>
              <w:rPr>
                <w:szCs w:val="24"/>
              </w:rPr>
            </w:pPr>
          </w:p>
        </w:tc>
        <w:tc>
          <w:tcPr>
            <w:tcW w:w="1701" w:type="dxa"/>
          </w:tcPr>
          <w:p w:rsidR="002B792B" w:rsidRPr="000773A0" w:rsidRDefault="002B792B" w:rsidP="00083171">
            <w:pPr>
              <w:widowControl w:val="0"/>
              <w:autoSpaceDE w:val="0"/>
              <w:autoSpaceDN w:val="0"/>
              <w:adjustRightInd w:val="0"/>
              <w:jc w:val="center"/>
              <w:rPr>
                <w:szCs w:val="24"/>
              </w:rPr>
            </w:pPr>
          </w:p>
        </w:tc>
      </w:tr>
      <w:tr w:rsidR="002B792B" w:rsidRPr="000773A0" w:rsidTr="009C3096">
        <w:trPr>
          <w:cantSplit/>
          <w:trHeight w:val="145"/>
        </w:trPr>
        <w:tc>
          <w:tcPr>
            <w:tcW w:w="1134" w:type="dxa"/>
          </w:tcPr>
          <w:p w:rsidR="002B792B" w:rsidRPr="000773A0" w:rsidRDefault="002B792B" w:rsidP="00083171">
            <w:pPr>
              <w:widowControl w:val="0"/>
              <w:numPr>
                <w:ilvl w:val="2"/>
                <w:numId w:val="43"/>
              </w:numPr>
              <w:autoSpaceDE w:val="0"/>
              <w:autoSpaceDN w:val="0"/>
              <w:adjustRightInd w:val="0"/>
              <w:rPr>
                <w:szCs w:val="24"/>
              </w:rPr>
            </w:pPr>
          </w:p>
        </w:tc>
        <w:tc>
          <w:tcPr>
            <w:tcW w:w="2128" w:type="dxa"/>
          </w:tcPr>
          <w:p w:rsidR="002B792B" w:rsidRPr="000773A0" w:rsidRDefault="002B792B" w:rsidP="00083171">
            <w:pPr>
              <w:widowControl w:val="0"/>
              <w:autoSpaceDE w:val="0"/>
              <w:autoSpaceDN w:val="0"/>
              <w:adjustRightInd w:val="0"/>
              <w:rPr>
                <w:szCs w:val="24"/>
              </w:rPr>
            </w:pPr>
            <w:r w:rsidRPr="000773A0">
              <w:rPr>
                <w:szCs w:val="24"/>
              </w:rPr>
              <w:t>с 01.07.2018 по 31.12.2018</w:t>
            </w:r>
          </w:p>
        </w:tc>
        <w:tc>
          <w:tcPr>
            <w:tcW w:w="1133" w:type="dxa"/>
          </w:tcPr>
          <w:p w:rsidR="002B792B" w:rsidRPr="000773A0" w:rsidRDefault="002B792B" w:rsidP="00083171">
            <w:pPr>
              <w:widowControl w:val="0"/>
              <w:autoSpaceDE w:val="0"/>
              <w:autoSpaceDN w:val="0"/>
              <w:adjustRightInd w:val="0"/>
              <w:jc w:val="center"/>
              <w:rPr>
                <w:szCs w:val="24"/>
              </w:rPr>
            </w:pPr>
            <w:r>
              <w:rPr>
                <w:szCs w:val="24"/>
              </w:rPr>
              <w:t>1327,72</w:t>
            </w:r>
          </w:p>
        </w:tc>
        <w:tc>
          <w:tcPr>
            <w:tcW w:w="992" w:type="dxa"/>
          </w:tcPr>
          <w:p w:rsidR="002B792B" w:rsidRPr="000773A0" w:rsidRDefault="002B792B" w:rsidP="00083171">
            <w:pPr>
              <w:widowControl w:val="0"/>
              <w:autoSpaceDE w:val="0"/>
              <w:autoSpaceDN w:val="0"/>
              <w:adjustRightInd w:val="0"/>
              <w:jc w:val="center"/>
              <w:rPr>
                <w:szCs w:val="24"/>
              </w:rPr>
            </w:pPr>
          </w:p>
        </w:tc>
        <w:tc>
          <w:tcPr>
            <w:tcW w:w="992" w:type="dxa"/>
          </w:tcPr>
          <w:p w:rsidR="002B792B" w:rsidRPr="000773A0" w:rsidRDefault="002B792B" w:rsidP="00083171">
            <w:pPr>
              <w:widowControl w:val="0"/>
              <w:autoSpaceDE w:val="0"/>
              <w:autoSpaceDN w:val="0"/>
              <w:adjustRightInd w:val="0"/>
              <w:jc w:val="center"/>
              <w:rPr>
                <w:szCs w:val="24"/>
              </w:rPr>
            </w:pPr>
          </w:p>
        </w:tc>
        <w:tc>
          <w:tcPr>
            <w:tcW w:w="992" w:type="dxa"/>
          </w:tcPr>
          <w:p w:rsidR="002B792B" w:rsidRPr="000773A0" w:rsidRDefault="002B792B" w:rsidP="00083171">
            <w:pPr>
              <w:widowControl w:val="0"/>
              <w:autoSpaceDE w:val="0"/>
              <w:autoSpaceDN w:val="0"/>
              <w:adjustRightInd w:val="0"/>
              <w:jc w:val="center"/>
              <w:rPr>
                <w:szCs w:val="24"/>
              </w:rPr>
            </w:pPr>
          </w:p>
        </w:tc>
        <w:tc>
          <w:tcPr>
            <w:tcW w:w="993" w:type="dxa"/>
          </w:tcPr>
          <w:p w:rsidR="002B792B" w:rsidRPr="000773A0" w:rsidRDefault="002B792B" w:rsidP="00083171">
            <w:pPr>
              <w:widowControl w:val="0"/>
              <w:autoSpaceDE w:val="0"/>
              <w:autoSpaceDN w:val="0"/>
              <w:adjustRightInd w:val="0"/>
              <w:jc w:val="center"/>
              <w:rPr>
                <w:szCs w:val="24"/>
              </w:rPr>
            </w:pPr>
          </w:p>
        </w:tc>
        <w:tc>
          <w:tcPr>
            <w:tcW w:w="1701" w:type="dxa"/>
          </w:tcPr>
          <w:p w:rsidR="002B792B" w:rsidRPr="000773A0" w:rsidRDefault="002B792B" w:rsidP="00083171">
            <w:pPr>
              <w:widowControl w:val="0"/>
              <w:autoSpaceDE w:val="0"/>
              <w:autoSpaceDN w:val="0"/>
              <w:adjustRightInd w:val="0"/>
              <w:jc w:val="center"/>
              <w:rPr>
                <w:szCs w:val="24"/>
              </w:rPr>
            </w:pPr>
          </w:p>
        </w:tc>
      </w:tr>
      <w:tr w:rsidR="00051265" w:rsidRPr="000773A0" w:rsidTr="009C3096">
        <w:trPr>
          <w:cantSplit/>
          <w:trHeight w:val="145"/>
        </w:trPr>
        <w:tc>
          <w:tcPr>
            <w:tcW w:w="1134" w:type="dxa"/>
          </w:tcPr>
          <w:p w:rsidR="00051265" w:rsidRPr="000773A0" w:rsidRDefault="00051265" w:rsidP="000773A0">
            <w:pPr>
              <w:widowControl w:val="0"/>
              <w:tabs>
                <w:tab w:val="num" w:pos="934"/>
              </w:tabs>
              <w:autoSpaceDE w:val="0"/>
              <w:autoSpaceDN w:val="0"/>
              <w:adjustRightInd w:val="0"/>
              <w:rPr>
                <w:b/>
                <w:szCs w:val="24"/>
              </w:rPr>
            </w:pPr>
          </w:p>
        </w:tc>
        <w:tc>
          <w:tcPr>
            <w:tcW w:w="8931" w:type="dxa"/>
            <w:gridSpan w:val="7"/>
          </w:tcPr>
          <w:p w:rsidR="00051265" w:rsidRPr="009C3096" w:rsidRDefault="00051265" w:rsidP="000773A0">
            <w:pPr>
              <w:rPr>
                <w:b/>
                <w:szCs w:val="24"/>
                <w:u w:val="single"/>
              </w:rPr>
            </w:pPr>
            <w:r w:rsidRPr="009C3096">
              <w:rPr>
                <w:b/>
                <w:szCs w:val="24"/>
                <w:u w:val="single"/>
              </w:rPr>
              <w:t>Полевской городской округ</w:t>
            </w:r>
          </w:p>
        </w:tc>
      </w:tr>
      <w:tr w:rsidR="00051265" w:rsidRPr="000773A0" w:rsidTr="009C3096">
        <w:trPr>
          <w:cantSplit/>
          <w:trHeight w:val="145"/>
        </w:trPr>
        <w:tc>
          <w:tcPr>
            <w:tcW w:w="1134" w:type="dxa"/>
          </w:tcPr>
          <w:p w:rsidR="00051265" w:rsidRPr="000773A0" w:rsidRDefault="00051265" w:rsidP="000773A0">
            <w:pPr>
              <w:widowControl w:val="0"/>
              <w:numPr>
                <w:ilvl w:val="0"/>
                <w:numId w:val="43"/>
              </w:numPr>
              <w:autoSpaceDE w:val="0"/>
              <w:autoSpaceDN w:val="0"/>
              <w:adjustRightInd w:val="0"/>
              <w:rPr>
                <w:szCs w:val="24"/>
              </w:rPr>
            </w:pPr>
          </w:p>
        </w:tc>
        <w:tc>
          <w:tcPr>
            <w:tcW w:w="8931" w:type="dxa"/>
            <w:gridSpan w:val="7"/>
          </w:tcPr>
          <w:p w:rsidR="00051265" w:rsidRPr="000773A0" w:rsidRDefault="00051265" w:rsidP="000773A0">
            <w:pPr>
              <w:widowControl w:val="0"/>
              <w:autoSpaceDE w:val="0"/>
              <w:autoSpaceDN w:val="0"/>
              <w:adjustRightInd w:val="0"/>
              <w:rPr>
                <w:noProof/>
                <w:szCs w:val="24"/>
              </w:rPr>
            </w:pPr>
            <w:r w:rsidRPr="000773A0">
              <w:rPr>
                <w:noProof/>
                <w:szCs w:val="24"/>
              </w:rPr>
              <w:t>Общество с ограниченной ответственностью «Новая Энергетика», г. Екатеринбург</w:t>
            </w:r>
          </w:p>
        </w:tc>
      </w:tr>
      <w:tr w:rsidR="00051265" w:rsidRPr="000773A0" w:rsidTr="009C3096">
        <w:trPr>
          <w:cantSplit/>
          <w:trHeight w:val="145"/>
        </w:trPr>
        <w:tc>
          <w:tcPr>
            <w:tcW w:w="1134" w:type="dxa"/>
          </w:tcPr>
          <w:p w:rsidR="00051265" w:rsidRPr="000773A0" w:rsidRDefault="00051265" w:rsidP="000773A0">
            <w:pPr>
              <w:widowControl w:val="0"/>
              <w:numPr>
                <w:ilvl w:val="1"/>
                <w:numId w:val="43"/>
              </w:numPr>
              <w:autoSpaceDE w:val="0"/>
              <w:autoSpaceDN w:val="0"/>
              <w:adjustRightInd w:val="0"/>
              <w:rPr>
                <w:szCs w:val="24"/>
              </w:rPr>
            </w:pPr>
          </w:p>
        </w:tc>
        <w:tc>
          <w:tcPr>
            <w:tcW w:w="8931" w:type="dxa"/>
            <w:gridSpan w:val="7"/>
          </w:tcPr>
          <w:p w:rsidR="00051265" w:rsidRPr="000773A0" w:rsidRDefault="00051265" w:rsidP="000773A0">
            <w:pPr>
              <w:widowControl w:val="0"/>
              <w:autoSpaceDE w:val="0"/>
              <w:autoSpaceDN w:val="0"/>
              <w:adjustRightInd w:val="0"/>
              <w:rPr>
                <w:szCs w:val="24"/>
              </w:rPr>
            </w:pPr>
            <w:r w:rsidRPr="000773A0">
              <w:rPr>
                <w:szCs w:val="24"/>
              </w:rPr>
              <w:t>одноставочный, руб./Гкал</w:t>
            </w:r>
          </w:p>
        </w:tc>
      </w:tr>
      <w:tr w:rsidR="00051265" w:rsidRPr="000773A0" w:rsidTr="009C3096">
        <w:trPr>
          <w:cantSplit/>
          <w:trHeight w:val="145"/>
        </w:trPr>
        <w:tc>
          <w:tcPr>
            <w:tcW w:w="1134" w:type="dxa"/>
          </w:tcPr>
          <w:p w:rsidR="00051265" w:rsidRPr="000773A0" w:rsidRDefault="00051265" w:rsidP="000773A0">
            <w:pPr>
              <w:widowControl w:val="0"/>
              <w:numPr>
                <w:ilvl w:val="2"/>
                <w:numId w:val="43"/>
              </w:numPr>
              <w:autoSpaceDE w:val="0"/>
              <w:autoSpaceDN w:val="0"/>
              <w:adjustRightInd w:val="0"/>
              <w:rPr>
                <w:szCs w:val="24"/>
              </w:rPr>
            </w:pPr>
          </w:p>
        </w:tc>
        <w:tc>
          <w:tcPr>
            <w:tcW w:w="2128" w:type="dxa"/>
          </w:tcPr>
          <w:p w:rsidR="00051265" w:rsidRPr="000773A0" w:rsidRDefault="00051265" w:rsidP="000773A0">
            <w:pPr>
              <w:widowControl w:val="0"/>
              <w:autoSpaceDE w:val="0"/>
              <w:autoSpaceDN w:val="0"/>
              <w:adjustRightInd w:val="0"/>
              <w:rPr>
                <w:szCs w:val="24"/>
              </w:rPr>
            </w:pPr>
            <w:r w:rsidRPr="000773A0">
              <w:rPr>
                <w:szCs w:val="24"/>
              </w:rPr>
              <w:t>с 01.01.2018 по 30.06.2018</w:t>
            </w:r>
          </w:p>
        </w:tc>
        <w:tc>
          <w:tcPr>
            <w:tcW w:w="1133" w:type="dxa"/>
          </w:tcPr>
          <w:p w:rsidR="00051265" w:rsidRPr="000773A0" w:rsidRDefault="00051265" w:rsidP="000773A0">
            <w:pPr>
              <w:widowControl w:val="0"/>
              <w:autoSpaceDE w:val="0"/>
              <w:autoSpaceDN w:val="0"/>
              <w:adjustRightInd w:val="0"/>
              <w:jc w:val="center"/>
              <w:rPr>
                <w:szCs w:val="24"/>
              </w:rPr>
            </w:pPr>
            <w:r w:rsidRPr="000773A0">
              <w:rPr>
                <w:szCs w:val="24"/>
              </w:rPr>
              <w:t>964,51</w:t>
            </w:r>
          </w:p>
        </w:tc>
        <w:tc>
          <w:tcPr>
            <w:tcW w:w="992" w:type="dxa"/>
          </w:tcPr>
          <w:p w:rsidR="00051265" w:rsidRPr="000773A0" w:rsidRDefault="00051265" w:rsidP="000773A0">
            <w:pPr>
              <w:widowControl w:val="0"/>
              <w:autoSpaceDE w:val="0"/>
              <w:autoSpaceDN w:val="0"/>
              <w:adjustRightInd w:val="0"/>
              <w:jc w:val="center"/>
              <w:rPr>
                <w:szCs w:val="24"/>
              </w:rPr>
            </w:pPr>
          </w:p>
        </w:tc>
        <w:tc>
          <w:tcPr>
            <w:tcW w:w="992" w:type="dxa"/>
          </w:tcPr>
          <w:p w:rsidR="00051265" w:rsidRPr="000773A0" w:rsidRDefault="00051265" w:rsidP="000773A0">
            <w:pPr>
              <w:widowControl w:val="0"/>
              <w:autoSpaceDE w:val="0"/>
              <w:autoSpaceDN w:val="0"/>
              <w:adjustRightInd w:val="0"/>
              <w:jc w:val="center"/>
              <w:rPr>
                <w:szCs w:val="24"/>
              </w:rPr>
            </w:pPr>
          </w:p>
        </w:tc>
        <w:tc>
          <w:tcPr>
            <w:tcW w:w="992" w:type="dxa"/>
          </w:tcPr>
          <w:p w:rsidR="00051265" w:rsidRPr="000773A0" w:rsidRDefault="00051265" w:rsidP="000773A0">
            <w:pPr>
              <w:widowControl w:val="0"/>
              <w:autoSpaceDE w:val="0"/>
              <w:autoSpaceDN w:val="0"/>
              <w:adjustRightInd w:val="0"/>
              <w:jc w:val="center"/>
              <w:rPr>
                <w:szCs w:val="24"/>
              </w:rPr>
            </w:pPr>
          </w:p>
        </w:tc>
        <w:tc>
          <w:tcPr>
            <w:tcW w:w="993" w:type="dxa"/>
          </w:tcPr>
          <w:p w:rsidR="00051265" w:rsidRPr="000773A0" w:rsidRDefault="00051265" w:rsidP="000773A0">
            <w:pPr>
              <w:widowControl w:val="0"/>
              <w:autoSpaceDE w:val="0"/>
              <w:autoSpaceDN w:val="0"/>
              <w:adjustRightInd w:val="0"/>
              <w:jc w:val="center"/>
              <w:rPr>
                <w:szCs w:val="24"/>
              </w:rPr>
            </w:pPr>
          </w:p>
        </w:tc>
        <w:tc>
          <w:tcPr>
            <w:tcW w:w="1701" w:type="dxa"/>
          </w:tcPr>
          <w:p w:rsidR="00051265" w:rsidRPr="000773A0" w:rsidRDefault="00051265" w:rsidP="000773A0">
            <w:pPr>
              <w:widowControl w:val="0"/>
              <w:autoSpaceDE w:val="0"/>
              <w:autoSpaceDN w:val="0"/>
              <w:adjustRightInd w:val="0"/>
              <w:jc w:val="center"/>
              <w:rPr>
                <w:szCs w:val="24"/>
              </w:rPr>
            </w:pPr>
          </w:p>
        </w:tc>
      </w:tr>
      <w:tr w:rsidR="00051265" w:rsidRPr="000773A0" w:rsidTr="009C3096">
        <w:trPr>
          <w:cantSplit/>
          <w:trHeight w:val="145"/>
        </w:trPr>
        <w:tc>
          <w:tcPr>
            <w:tcW w:w="1134" w:type="dxa"/>
          </w:tcPr>
          <w:p w:rsidR="00051265" w:rsidRPr="000773A0" w:rsidRDefault="00051265" w:rsidP="000773A0">
            <w:pPr>
              <w:widowControl w:val="0"/>
              <w:numPr>
                <w:ilvl w:val="2"/>
                <w:numId w:val="43"/>
              </w:numPr>
              <w:autoSpaceDE w:val="0"/>
              <w:autoSpaceDN w:val="0"/>
              <w:adjustRightInd w:val="0"/>
              <w:rPr>
                <w:szCs w:val="24"/>
              </w:rPr>
            </w:pPr>
          </w:p>
        </w:tc>
        <w:tc>
          <w:tcPr>
            <w:tcW w:w="2128" w:type="dxa"/>
          </w:tcPr>
          <w:p w:rsidR="00051265" w:rsidRPr="000773A0" w:rsidRDefault="00051265" w:rsidP="000773A0">
            <w:pPr>
              <w:widowControl w:val="0"/>
              <w:autoSpaceDE w:val="0"/>
              <w:autoSpaceDN w:val="0"/>
              <w:adjustRightInd w:val="0"/>
              <w:rPr>
                <w:szCs w:val="24"/>
              </w:rPr>
            </w:pPr>
            <w:r w:rsidRPr="000773A0">
              <w:rPr>
                <w:szCs w:val="24"/>
              </w:rPr>
              <w:t>с 01.07.2018 по 31.12.2018</w:t>
            </w:r>
          </w:p>
        </w:tc>
        <w:tc>
          <w:tcPr>
            <w:tcW w:w="1133" w:type="dxa"/>
          </w:tcPr>
          <w:p w:rsidR="00051265" w:rsidRPr="000773A0" w:rsidRDefault="00051265" w:rsidP="000773A0">
            <w:pPr>
              <w:widowControl w:val="0"/>
              <w:autoSpaceDE w:val="0"/>
              <w:autoSpaceDN w:val="0"/>
              <w:adjustRightInd w:val="0"/>
              <w:jc w:val="center"/>
              <w:rPr>
                <w:szCs w:val="24"/>
              </w:rPr>
            </w:pPr>
            <w:r w:rsidRPr="000773A0">
              <w:rPr>
                <w:szCs w:val="24"/>
              </w:rPr>
              <w:t>964,51</w:t>
            </w:r>
          </w:p>
        </w:tc>
        <w:tc>
          <w:tcPr>
            <w:tcW w:w="992" w:type="dxa"/>
          </w:tcPr>
          <w:p w:rsidR="00051265" w:rsidRPr="000773A0" w:rsidRDefault="00051265" w:rsidP="000773A0">
            <w:pPr>
              <w:widowControl w:val="0"/>
              <w:autoSpaceDE w:val="0"/>
              <w:autoSpaceDN w:val="0"/>
              <w:adjustRightInd w:val="0"/>
              <w:jc w:val="center"/>
              <w:rPr>
                <w:szCs w:val="24"/>
              </w:rPr>
            </w:pPr>
          </w:p>
        </w:tc>
        <w:tc>
          <w:tcPr>
            <w:tcW w:w="992" w:type="dxa"/>
          </w:tcPr>
          <w:p w:rsidR="00051265" w:rsidRPr="000773A0" w:rsidRDefault="00051265" w:rsidP="000773A0">
            <w:pPr>
              <w:widowControl w:val="0"/>
              <w:autoSpaceDE w:val="0"/>
              <w:autoSpaceDN w:val="0"/>
              <w:adjustRightInd w:val="0"/>
              <w:jc w:val="center"/>
              <w:rPr>
                <w:szCs w:val="24"/>
              </w:rPr>
            </w:pPr>
          </w:p>
        </w:tc>
        <w:tc>
          <w:tcPr>
            <w:tcW w:w="992" w:type="dxa"/>
          </w:tcPr>
          <w:p w:rsidR="00051265" w:rsidRPr="000773A0" w:rsidRDefault="00051265" w:rsidP="000773A0">
            <w:pPr>
              <w:widowControl w:val="0"/>
              <w:autoSpaceDE w:val="0"/>
              <w:autoSpaceDN w:val="0"/>
              <w:adjustRightInd w:val="0"/>
              <w:jc w:val="center"/>
              <w:rPr>
                <w:szCs w:val="24"/>
              </w:rPr>
            </w:pPr>
          </w:p>
        </w:tc>
        <w:tc>
          <w:tcPr>
            <w:tcW w:w="993" w:type="dxa"/>
          </w:tcPr>
          <w:p w:rsidR="00051265" w:rsidRPr="000773A0" w:rsidRDefault="00051265" w:rsidP="000773A0">
            <w:pPr>
              <w:widowControl w:val="0"/>
              <w:autoSpaceDE w:val="0"/>
              <w:autoSpaceDN w:val="0"/>
              <w:adjustRightInd w:val="0"/>
              <w:jc w:val="center"/>
              <w:rPr>
                <w:szCs w:val="24"/>
              </w:rPr>
            </w:pPr>
          </w:p>
        </w:tc>
        <w:tc>
          <w:tcPr>
            <w:tcW w:w="1701" w:type="dxa"/>
          </w:tcPr>
          <w:p w:rsidR="00051265" w:rsidRPr="000773A0" w:rsidRDefault="00051265" w:rsidP="000773A0">
            <w:pPr>
              <w:widowControl w:val="0"/>
              <w:autoSpaceDE w:val="0"/>
              <w:autoSpaceDN w:val="0"/>
              <w:adjustRightInd w:val="0"/>
              <w:jc w:val="center"/>
              <w:rPr>
                <w:szCs w:val="24"/>
              </w:rPr>
            </w:pPr>
          </w:p>
        </w:tc>
      </w:tr>
      <w:tr w:rsidR="00235920" w:rsidRPr="000773A0" w:rsidTr="009C3096">
        <w:trPr>
          <w:cantSplit/>
          <w:trHeight w:val="145"/>
        </w:trPr>
        <w:tc>
          <w:tcPr>
            <w:tcW w:w="1134" w:type="dxa"/>
          </w:tcPr>
          <w:p w:rsidR="00235920" w:rsidRPr="000773A0" w:rsidRDefault="00235920" w:rsidP="00235920">
            <w:pPr>
              <w:widowControl w:val="0"/>
              <w:tabs>
                <w:tab w:val="num" w:pos="934"/>
              </w:tabs>
              <w:autoSpaceDE w:val="0"/>
              <w:autoSpaceDN w:val="0"/>
              <w:adjustRightInd w:val="0"/>
              <w:rPr>
                <w:b/>
                <w:szCs w:val="24"/>
              </w:rPr>
            </w:pPr>
          </w:p>
        </w:tc>
        <w:tc>
          <w:tcPr>
            <w:tcW w:w="8931" w:type="dxa"/>
            <w:gridSpan w:val="7"/>
          </w:tcPr>
          <w:p w:rsidR="00235920" w:rsidRPr="009C3096" w:rsidRDefault="00556372" w:rsidP="00235920">
            <w:pPr>
              <w:rPr>
                <w:b/>
                <w:szCs w:val="24"/>
                <w:u w:val="single"/>
              </w:rPr>
            </w:pPr>
            <w:proofErr w:type="spellStart"/>
            <w:r w:rsidRPr="009C3096">
              <w:rPr>
                <w:b/>
                <w:szCs w:val="24"/>
                <w:u w:val="single"/>
              </w:rPr>
              <w:t>Сысертский</w:t>
            </w:r>
            <w:proofErr w:type="spellEnd"/>
            <w:r w:rsidRPr="009C3096">
              <w:rPr>
                <w:b/>
                <w:szCs w:val="24"/>
                <w:u w:val="single"/>
              </w:rPr>
              <w:t xml:space="preserve"> городской округ</w:t>
            </w:r>
          </w:p>
        </w:tc>
      </w:tr>
      <w:tr w:rsidR="007631C0" w:rsidRPr="000773A0" w:rsidTr="007631C0">
        <w:trPr>
          <w:cantSplit/>
          <w:trHeight w:val="145"/>
        </w:trPr>
        <w:tc>
          <w:tcPr>
            <w:tcW w:w="1134" w:type="dxa"/>
            <w:tcBorders>
              <w:top w:val="single" w:sz="4" w:space="0" w:color="auto"/>
              <w:left w:val="single" w:sz="4" w:space="0" w:color="auto"/>
              <w:bottom w:val="single" w:sz="4" w:space="0" w:color="auto"/>
              <w:right w:val="single" w:sz="4" w:space="0" w:color="auto"/>
            </w:tcBorders>
          </w:tcPr>
          <w:p w:rsidR="007631C0" w:rsidRPr="009B3824" w:rsidRDefault="007631C0" w:rsidP="007631C0">
            <w:pPr>
              <w:widowControl w:val="0"/>
              <w:numPr>
                <w:ilvl w:val="0"/>
                <w:numId w:val="43"/>
              </w:numPr>
              <w:autoSpaceDE w:val="0"/>
              <w:autoSpaceDN w:val="0"/>
              <w:adjustRightInd w:val="0"/>
              <w:rPr>
                <w:szCs w:val="24"/>
              </w:rPr>
            </w:pPr>
          </w:p>
        </w:tc>
        <w:tc>
          <w:tcPr>
            <w:tcW w:w="8931" w:type="dxa"/>
            <w:gridSpan w:val="7"/>
            <w:tcBorders>
              <w:top w:val="single" w:sz="4" w:space="0" w:color="auto"/>
              <w:left w:val="single" w:sz="4" w:space="0" w:color="auto"/>
              <w:bottom w:val="single" w:sz="4" w:space="0" w:color="auto"/>
              <w:right w:val="single" w:sz="4" w:space="0" w:color="auto"/>
            </w:tcBorders>
          </w:tcPr>
          <w:p w:rsidR="007631C0" w:rsidRPr="009B3824" w:rsidRDefault="007631C0" w:rsidP="007631C0">
            <w:pPr>
              <w:widowControl w:val="0"/>
              <w:autoSpaceDE w:val="0"/>
              <w:autoSpaceDN w:val="0"/>
              <w:adjustRightInd w:val="0"/>
              <w:rPr>
                <w:b/>
                <w:szCs w:val="24"/>
                <w:u w:val="single"/>
              </w:rPr>
            </w:pPr>
            <w:r w:rsidRPr="009B3824">
              <w:rPr>
                <w:noProof/>
                <w:szCs w:val="24"/>
              </w:rPr>
              <w:t>Открытое акционерное общество «Российские железные дороги» Свердловская дирекция по тепловодоснабжению - структурное подразделение Центральной дирекции по тепловод</w:t>
            </w:r>
            <w:r w:rsidR="009B3824" w:rsidRPr="009B3824">
              <w:rPr>
                <w:noProof/>
                <w:szCs w:val="24"/>
              </w:rPr>
              <w:t>оснабжению - филиала ОАО «РЖД», г. Екатеринбург</w:t>
            </w:r>
          </w:p>
        </w:tc>
      </w:tr>
      <w:tr w:rsidR="007631C0" w:rsidRPr="000773A0" w:rsidTr="007631C0">
        <w:trPr>
          <w:cantSplit/>
          <w:trHeight w:val="145"/>
        </w:trPr>
        <w:tc>
          <w:tcPr>
            <w:tcW w:w="1134" w:type="dxa"/>
            <w:tcBorders>
              <w:top w:val="single" w:sz="4" w:space="0" w:color="auto"/>
              <w:left w:val="single" w:sz="4" w:space="0" w:color="auto"/>
              <w:bottom w:val="single" w:sz="4" w:space="0" w:color="auto"/>
              <w:right w:val="single" w:sz="4" w:space="0" w:color="auto"/>
            </w:tcBorders>
          </w:tcPr>
          <w:p w:rsidR="007631C0" w:rsidRPr="009B3824" w:rsidRDefault="007631C0" w:rsidP="007631C0">
            <w:pPr>
              <w:widowControl w:val="0"/>
              <w:numPr>
                <w:ilvl w:val="1"/>
                <w:numId w:val="43"/>
              </w:numPr>
              <w:autoSpaceDE w:val="0"/>
              <w:autoSpaceDN w:val="0"/>
              <w:adjustRightInd w:val="0"/>
              <w:rPr>
                <w:szCs w:val="24"/>
              </w:rPr>
            </w:pPr>
          </w:p>
        </w:tc>
        <w:tc>
          <w:tcPr>
            <w:tcW w:w="8931" w:type="dxa"/>
            <w:gridSpan w:val="7"/>
            <w:tcBorders>
              <w:top w:val="single" w:sz="4" w:space="0" w:color="auto"/>
              <w:left w:val="single" w:sz="4" w:space="0" w:color="auto"/>
              <w:bottom w:val="single" w:sz="4" w:space="0" w:color="auto"/>
              <w:right w:val="single" w:sz="4" w:space="0" w:color="auto"/>
            </w:tcBorders>
          </w:tcPr>
          <w:p w:rsidR="007631C0" w:rsidRPr="009B3824" w:rsidRDefault="007631C0" w:rsidP="007631C0">
            <w:pPr>
              <w:widowControl w:val="0"/>
              <w:autoSpaceDE w:val="0"/>
              <w:autoSpaceDN w:val="0"/>
              <w:adjustRightInd w:val="0"/>
              <w:rPr>
                <w:noProof/>
                <w:szCs w:val="24"/>
              </w:rPr>
            </w:pPr>
            <w:r w:rsidRPr="009B3824">
              <w:rPr>
                <w:noProof/>
                <w:szCs w:val="24"/>
              </w:rPr>
              <w:t>СТ: станция Седельниково</w:t>
            </w:r>
          </w:p>
        </w:tc>
      </w:tr>
      <w:tr w:rsidR="007631C0" w:rsidRPr="000773A0" w:rsidTr="007631C0">
        <w:trPr>
          <w:cantSplit/>
          <w:trHeight w:val="145"/>
        </w:trPr>
        <w:tc>
          <w:tcPr>
            <w:tcW w:w="1134" w:type="dxa"/>
            <w:tcBorders>
              <w:top w:val="single" w:sz="4" w:space="0" w:color="auto"/>
              <w:left w:val="single" w:sz="4" w:space="0" w:color="auto"/>
              <w:bottom w:val="single" w:sz="4" w:space="0" w:color="auto"/>
              <w:right w:val="single" w:sz="4" w:space="0" w:color="auto"/>
            </w:tcBorders>
          </w:tcPr>
          <w:p w:rsidR="007631C0" w:rsidRPr="009B3824" w:rsidRDefault="007631C0" w:rsidP="007631C0">
            <w:pPr>
              <w:widowControl w:val="0"/>
              <w:numPr>
                <w:ilvl w:val="2"/>
                <w:numId w:val="43"/>
              </w:numPr>
              <w:autoSpaceDE w:val="0"/>
              <w:autoSpaceDN w:val="0"/>
              <w:adjustRightInd w:val="0"/>
              <w:rPr>
                <w:szCs w:val="24"/>
              </w:rPr>
            </w:pPr>
          </w:p>
        </w:tc>
        <w:tc>
          <w:tcPr>
            <w:tcW w:w="8931" w:type="dxa"/>
            <w:gridSpan w:val="7"/>
            <w:tcBorders>
              <w:top w:val="single" w:sz="4" w:space="0" w:color="auto"/>
              <w:left w:val="single" w:sz="4" w:space="0" w:color="auto"/>
              <w:bottom w:val="single" w:sz="4" w:space="0" w:color="auto"/>
              <w:right w:val="single" w:sz="4" w:space="0" w:color="auto"/>
            </w:tcBorders>
          </w:tcPr>
          <w:p w:rsidR="007631C0" w:rsidRPr="009B3824" w:rsidRDefault="007631C0" w:rsidP="007631C0">
            <w:pPr>
              <w:widowControl w:val="0"/>
              <w:autoSpaceDE w:val="0"/>
              <w:autoSpaceDN w:val="0"/>
              <w:adjustRightInd w:val="0"/>
              <w:rPr>
                <w:noProof/>
                <w:szCs w:val="24"/>
              </w:rPr>
            </w:pPr>
            <w:r w:rsidRPr="009B3824">
              <w:rPr>
                <w:noProof/>
                <w:szCs w:val="24"/>
              </w:rPr>
              <w:t>одноставочный, руб./Гкал</w:t>
            </w:r>
          </w:p>
        </w:tc>
      </w:tr>
      <w:tr w:rsidR="007631C0" w:rsidRPr="000773A0" w:rsidTr="007631C0">
        <w:trPr>
          <w:cantSplit/>
          <w:trHeight w:val="145"/>
        </w:trPr>
        <w:tc>
          <w:tcPr>
            <w:tcW w:w="1134" w:type="dxa"/>
          </w:tcPr>
          <w:p w:rsidR="007631C0" w:rsidRPr="009B3824" w:rsidRDefault="007631C0" w:rsidP="007631C0">
            <w:pPr>
              <w:widowControl w:val="0"/>
              <w:numPr>
                <w:ilvl w:val="3"/>
                <w:numId w:val="43"/>
              </w:numPr>
              <w:autoSpaceDE w:val="0"/>
              <w:autoSpaceDN w:val="0"/>
              <w:adjustRightInd w:val="0"/>
              <w:rPr>
                <w:szCs w:val="24"/>
              </w:rPr>
            </w:pPr>
          </w:p>
        </w:tc>
        <w:tc>
          <w:tcPr>
            <w:tcW w:w="2128" w:type="dxa"/>
          </w:tcPr>
          <w:p w:rsidR="007631C0" w:rsidRPr="009B3824" w:rsidRDefault="007631C0" w:rsidP="007631C0">
            <w:pPr>
              <w:widowControl w:val="0"/>
              <w:autoSpaceDE w:val="0"/>
              <w:autoSpaceDN w:val="0"/>
              <w:adjustRightInd w:val="0"/>
              <w:rPr>
                <w:szCs w:val="24"/>
              </w:rPr>
            </w:pPr>
            <w:r w:rsidRPr="009B3824">
              <w:rPr>
                <w:szCs w:val="24"/>
              </w:rPr>
              <w:t>с 01.01.2018 по 30.06.2018</w:t>
            </w:r>
          </w:p>
        </w:tc>
        <w:tc>
          <w:tcPr>
            <w:tcW w:w="1133" w:type="dxa"/>
          </w:tcPr>
          <w:p w:rsidR="007631C0" w:rsidRPr="009B3824" w:rsidRDefault="007631C0" w:rsidP="007631C0">
            <w:pPr>
              <w:widowControl w:val="0"/>
              <w:autoSpaceDE w:val="0"/>
              <w:autoSpaceDN w:val="0"/>
              <w:adjustRightInd w:val="0"/>
              <w:jc w:val="center"/>
              <w:rPr>
                <w:szCs w:val="24"/>
              </w:rPr>
            </w:pPr>
            <w:r w:rsidRPr="009B3824">
              <w:rPr>
                <w:szCs w:val="24"/>
              </w:rPr>
              <w:t>1346,84</w:t>
            </w:r>
          </w:p>
        </w:tc>
        <w:tc>
          <w:tcPr>
            <w:tcW w:w="992" w:type="dxa"/>
          </w:tcPr>
          <w:p w:rsidR="007631C0" w:rsidRPr="002F485B" w:rsidRDefault="007631C0" w:rsidP="007631C0">
            <w:pPr>
              <w:widowControl w:val="0"/>
              <w:autoSpaceDE w:val="0"/>
              <w:autoSpaceDN w:val="0"/>
              <w:adjustRightInd w:val="0"/>
              <w:jc w:val="center"/>
              <w:rPr>
                <w:szCs w:val="24"/>
                <w:highlight w:val="yellow"/>
              </w:rPr>
            </w:pPr>
          </w:p>
        </w:tc>
        <w:tc>
          <w:tcPr>
            <w:tcW w:w="992" w:type="dxa"/>
          </w:tcPr>
          <w:p w:rsidR="007631C0" w:rsidRPr="002F485B" w:rsidRDefault="007631C0" w:rsidP="007631C0">
            <w:pPr>
              <w:widowControl w:val="0"/>
              <w:autoSpaceDE w:val="0"/>
              <w:autoSpaceDN w:val="0"/>
              <w:adjustRightInd w:val="0"/>
              <w:jc w:val="center"/>
              <w:rPr>
                <w:szCs w:val="24"/>
                <w:highlight w:val="yellow"/>
              </w:rPr>
            </w:pPr>
          </w:p>
        </w:tc>
        <w:tc>
          <w:tcPr>
            <w:tcW w:w="992" w:type="dxa"/>
          </w:tcPr>
          <w:p w:rsidR="007631C0" w:rsidRPr="002F485B" w:rsidRDefault="007631C0" w:rsidP="007631C0">
            <w:pPr>
              <w:widowControl w:val="0"/>
              <w:autoSpaceDE w:val="0"/>
              <w:autoSpaceDN w:val="0"/>
              <w:adjustRightInd w:val="0"/>
              <w:jc w:val="center"/>
              <w:rPr>
                <w:szCs w:val="24"/>
                <w:highlight w:val="yellow"/>
              </w:rPr>
            </w:pPr>
          </w:p>
        </w:tc>
        <w:tc>
          <w:tcPr>
            <w:tcW w:w="993" w:type="dxa"/>
          </w:tcPr>
          <w:p w:rsidR="007631C0" w:rsidRPr="002F485B" w:rsidRDefault="007631C0" w:rsidP="007631C0">
            <w:pPr>
              <w:widowControl w:val="0"/>
              <w:autoSpaceDE w:val="0"/>
              <w:autoSpaceDN w:val="0"/>
              <w:adjustRightInd w:val="0"/>
              <w:jc w:val="center"/>
              <w:rPr>
                <w:szCs w:val="24"/>
                <w:highlight w:val="yellow"/>
              </w:rPr>
            </w:pPr>
          </w:p>
        </w:tc>
        <w:tc>
          <w:tcPr>
            <w:tcW w:w="1701" w:type="dxa"/>
          </w:tcPr>
          <w:p w:rsidR="007631C0" w:rsidRPr="002F485B" w:rsidRDefault="007631C0" w:rsidP="007631C0">
            <w:pPr>
              <w:widowControl w:val="0"/>
              <w:autoSpaceDE w:val="0"/>
              <w:autoSpaceDN w:val="0"/>
              <w:adjustRightInd w:val="0"/>
              <w:jc w:val="center"/>
              <w:rPr>
                <w:szCs w:val="24"/>
                <w:highlight w:val="yellow"/>
              </w:rPr>
            </w:pPr>
          </w:p>
        </w:tc>
      </w:tr>
      <w:tr w:rsidR="007631C0" w:rsidRPr="000773A0" w:rsidTr="007631C0">
        <w:trPr>
          <w:cantSplit/>
          <w:trHeight w:val="145"/>
        </w:trPr>
        <w:tc>
          <w:tcPr>
            <w:tcW w:w="1134" w:type="dxa"/>
          </w:tcPr>
          <w:p w:rsidR="007631C0" w:rsidRPr="009B3824" w:rsidRDefault="007631C0" w:rsidP="007631C0">
            <w:pPr>
              <w:widowControl w:val="0"/>
              <w:numPr>
                <w:ilvl w:val="3"/>
                <w:numId w:val="43"/>
              </w:numPr>
              <w:autoSpaceDE w:val="0"/>
              <w:autoSpaceDN w:val="0"/>
              <w:adjustRightInd w:val="0"/>
              <w:rPr>
                <w:szCs w:val="24"/>
              </w:rPr>
            </w:pPr>
          </w:p>
        </w:tc>
        <w:tc>
          <w:tcPr>
            <w:tcW w:w="2128" w:type="dxa"/>
          </w:tcPr>
          <w:p w:rsidR="007631C0" w:rsidRPr="009B3824" w:rsidRDefault="007631C0" w:rsidP="007631C0">
            <w:pPr>
              <w:widowControl w:val="0"/>
              <w:autoSpaceDE w:val="0"/>
              <w:autoSpaceDN w:val="0"/>
              <w:adjustRightInd w:val="0"/>
              <w:rPr>
                <w:szCs w:val="24"/>
              </w:rPr>
            </w:pPr>
            <w:r w:rsidRPr="009B3824">
              <w:rPr>
                <w:szCs w:val="24"/>
              </w:rPr>
              <w:t>с 01.07.2018 по 31.12.2018</w:t>
            </w:r>
          </w:p>
        </w:tc>
        <w:tc>
          <w:tcPr>
            <w:tcW w:w="1133" w:type="dxa"/>
          </w:tcPr>
          <w:p w:rsidR="007631C0" w:rsidRPr="009B3824" w:rsidRDefault="007631C0" w:rsidP="007631C0">
            <w:pPr>
              <w:widowControl w:val="0"/>
              <w:autoSpaceDE w:val="0"/>
              <w:autoSpaceDN w:val="0"/>
              <w:adjustRightInd w:val="0"/>
              <w:jc w:val="center"/>
              <w:rPr>
                <w:szCs w:val="24"/>
              </w:rPr>
            </w:pPr>
            <w:r w:rsidRPr="009B3824">
              <w:rPr>
                <w:szCs w:val="24"/>
              </w:rPr>
              <w:t>1346,84</w:t>
            </w:r>
          </w:p>
        </w:tc>
        <w:tc>
          <w:tcPr>
            <w:tcW w:w="992" w:type="dxa"/>
          </w:tcPr>
          <w:p w:rsidR="007631C0" w:rsidRPr="002F485B" w:rsidRDefault="007631C0" w:rsidP="007631C0">
            <w:pPr>
              <w:widowControl w:val="0"/>
              <w:autoSpaceDE w:val="0"/>
              <w:autoSpaceDN w:val="0"/>
              <w:adjustRightInd w:val="0"/>
              <w:jc w:val="center"/>
              <w:rPr>
                <w:szCs w:val="24"/>
                <w:highlight w:val="yellow"/>
              </w:rPr>
            </w:pPr>
          </w:p>
        </w:tc>
        <w:tc>
          <w:tcPr>
            <w:tcW w:w="992" w:type="dxa"/>
          </w:tcPr>
          <w:p w:rsidR="007631C0" w:rsidRPr="002F485B" w:rsidRDefault="007631C0" w:rsidP="007631C0">
            <w:pPr>
              <w:widowControl w:val="0"/>
              <w:autoSpaceDE w:val="0"/>
              <w:autoSpaceDN w:val="0"/>
              <w:adjustRightInd w:val="0"/>
              <w:jc w:val="center"/>
              <w:rPr>
                <w:szCs w:val="24"/>
                <w:highlight w:val="yellow"/>
              </w:rPr>
            </w:pPr>
          </w:p>
        </w:tc>
        <w:tc>
          <w:tcPr>
            <w:tcW w:w="992" w:type="dxa"/>
          </w:tcPr>
          <w:p w:rsidR="007631C0" w:rsidRPr="002F485B" w:rsidRDefault="007631C0" w:rsidP="007631C0">
            <w:pPr>
              <w:widowControl w:val="0"/>
              <w:autoSpaceDE w:val="0"/>
              <w:autoSpaceDN w:val="0"/>
              <w:adjustRightInd w:val="0"/>
              <w:jc w:val="center"/>
              <w:rPr>
                <w:szCs w:val="24"/>
                <w:highlight w:val="yellow"/>
              </w:rPr>
            </w:pPr>
          </w:p>
        </w:tc>
        <w:tc>
          <w:tcPr>
            <w:tcW w:w="993" w:type="dxa"/>
          </w:tcPr>
          <w:p w:rsidR="007631C0" w:rsidRPr="002F485B" w:rsidRDefault="007631C0" w:rsidP="007631C0">
            <w:pPr>
              <w:widowControl w:val="0"/>
              <w:autoSpaceDE w:val="0"/>
              <w:autoSpaceDN w:val="0"/>
              <w:adjustRightInd w:val="0"/>
              <w:jc w:val="center"/>
              <w:rPr>
                <w:szCs w:val="24"/>
                <w:highlight w:val="yellow"/>
              </w:rPr>
            </w:pPr>
          </w:p>
        </w:tc>
        <w:tc>
          <w:tcPr>
            <w:tcW w:w="1701" w:type="dxa"/>
          </w:tcPr>
          <w:p w:rsidR="007631C0" w:rsidRPr="002F485B" w:rsidRDefault="007631C0" w:rsidP="007631C0">
            <w:pPr>
              <w:widowControl w:val="0"/>
              <w:autoSpaceDE w:val="0"/>
              <w:autoSpaceDN w:val="0"/>
              <w:adjustRightInd w:val="0"/>
              <w:jc w:val="center"/>
              <w:rPr>
                <w:szCs w:val="24"/>
                <w:highlight w:val="yellow"/>
              </w:rPr>
            </w:pPr>
          </w:p>
        </w:tc>
      </w:tr>
      <w:tr w:rsidR="00235920" w:rsidRPr="000773A0" w:rsidTr="009C3096">
        <w:trPr>
          <w:cantSplit/>
          <w:trHeight w:val="145"/>
        </w:trPr>
        <w:tc>
          <w:tcPr>
            <w:tcW w:w="1134" w:type="dxa"/>
          </w:tcPr>
          <w:p w:rsidR="00235920" w:rsidRPr="000773A0" w:rsidRDefault="00235920" w:rsidP="00235920">
            <w:pPr>
              <w:widowControl w:val="0"/>
              <w:numPr>
                <w:ilvl w:val="0"/>
                <w:numId w:val="43"/>
              </w:numPr>
              <w:autoSpaceDE w:val="0"/>
              <w:autoSpaceDN w:val="0"/>
              <w:adjustRightInd w:val="0"/>
              <w:rPr>
                <w:szCs w:val="24"/>
              </w:rPr>
            </w:pPr>
          </w:p>
        </w:tc>
        <w:tc>
          <w:tcPr>
            <w:tcW w:w="8931" w:type="dxa"/>
            <w:gridSpan w:val="7"/>
          </w:tcPr>
          <w:p w:rsidR="00556372" w:rsidRDefault="00556372" w:rsidP="00235920">
            <w:pPr>
              <w:widowControl w:val="0"/>
              <w:autoSpaceDE w:val="0"/>
              <w:autoSpaceDN w:val="0"/>
              <w:adjustRightInd w:val="0"/>
              <w:rPr>
                <w:noProof/>
                <w:szCs w:val="24"/>
              </w:rPr>
            </w:pPr>
            <w:r w:rsidRPr="00556372">
              <w:rPr>
                <w:noProof/>
                <w:szCs w:val="24"/>
              </w:rPr>
              <w:t xml:space="preserve">Общество с ограниченной ответственностью «Газпром трансгаз Екатеринбург», </w:t>
            </w:r>
          </w:p>
          <w:p w:rsidR="00235920" w:rsidRPr="000773A0" w:rsidRDefault="00556372" w:rsidP="00235920">
            <w:pPr>
              <w:widowControl w:val="0"/>
              <w:autoSpaceDE w:val="0"/>
              <w:autoSpaceDN w:val="0"/>
              <w:adjustRightInd w:val="0"/>
              <w:rPr>
                <w:noProof/>
                <w:szCs w:val="24"/>
              </w:rPr>
            </w:pPr>
            <w:r w:rsidRPr="00556372">
              <w:rPr>
                <w:noProof/>
                <w:szCs w:val="24"/>
              </w:rPr>
              <w:t>г. Екатеринбург</w:t>
            </w:r>
          </w:p>
        </w:tc>
      </w:tr>
      <w:tr w:rsidR="00235920" w:rsidRPr="000773A0" w:rsidTr="009C3096">
        <w:trPr>
          <w:cantSplit/>
          <w:trHeight w:val="145"/>
        </w:trPr>
        <w:tc>
          <w:tcPr>
            <w:tcW w:w="1134" w:type="dxa"/>
          </w:tcPr>
          <w:p w:rsidR="00235920" w:rsidRPr="000773A0" w:rsidRDefault="00235920" w:rsidP="00235920">
            <w:pPr>
              <w:widowControl w:val="0"/>
              <w:numPr>
                <w:ilvl w:val="1"/>
                <w:numId w:val="43"/>
              </w:numPr>
              <w:autoSpaceDE w:val="0"/>
              <w:autoSpaceDN w:val="0"/>
              <w:adjustRightInd w:val="0"/>
              <w:rPr>
                <w:szCs w:val="24"/>
              </w:rPr>
            </w:pPr>
          </w:p>
        </w:tc>
        <w:tc>
          <w:tcPr>
            <w:tcW w:w="8931" w:type="dxa"/>
            <w:gridSpan w:val="7"/>
          </w:tcPr>
          <w:p w:rsidR="00235920" w:rsidRPr="000773A0" w:rsidRDefault="00235920" w:rsidP="00235920">
            <w:pPr>
              <w:widowControl w:val="0"/>
              <w:autoSpaceDE w:val="0"/>
              <w:autoSpaceDN w:val="0"/>
              <w:adjustRightInd w:val="0"/>
              <w:rPr>
                <w:szCs w:val="24"/>
              </w:rPr>
            </w:pPr>
            <w:r w:rsidRPr="000773A0">
              <w:rPr>
                <w:szCs w:val="24"/>
              </w:rPr>
              <w:t>одноставочный, руб./Гкал</w:t>
            </w:r>
          </w:p>
        </w:tc>
      </w:tr>
      <w:tr w:rsidR="00235920" w:rsidRPr="000773A0" w:rsidTr="009C3096">
        <w:trPr>
          <w:cantSplit/>
          <w:trHeight w:val="145"/>
        </w:trPr>
        <w:tc>
          <w:tcPr>
            <w:tcW w:w="1134" w:type="dxa"/>
          </w:tcPr>
          <w:p w:rsidR="00235920" w:rsidRPr="000773A0" w:rsidRDefault="00235920" w:rsidP="00235920">
            <w:pPr>
              <w:widowControl w:val="0"/>
              <w:numPr>
                <w:ilvl w:val="2"/>
                <w:numId w:val="43"/>
              </w:numPr>
              <w:autoSpaceDE w:val="0"/>
              <w:autoSpaceDN w:val="0"/>
              <w:adjustRightInd w:val="0"/>
              <w:rPr>
                <w:szCs w:val="24"/>
              </w:rPr>
            </w:pPr>
          </w:p>
        </w:tc>
        <w:tc>
          <w:tcPr>
            <w:tcW w:w="2128" w:type="dxa"/>
          </w:tcPr>
          <w:p w:rsidR="00235920" w:rsidRPr="000773A0" w:rsidRDefault="00235920" w:rsidP="00235920">
            <w:pPr>
              <w:widowControl w:val="0"/>
              <w:autoSpaceDE w:val="0"/>
              <w:autoSpaceDN w:val="0"/>
              <w:adjustRightInd w:val="0"/>
              <w:rPr>
                <w:szCs w:val="24"/>
              </w:rPr>
            </w:pPr>
            <w:r w:rsidRPr="000773A0">
              <w:rPr>
                <w:szCs w:val="24"/>
              </w:rPr>
              <w:t>с 01.01.2018 по 30.06.2018</w:t>
            </w:r>
          </w:p>
        </w:tc>
        <w:tc>
          <w:tcPr>
            <w:tcW w:w="1133" w:type="dxa"/>
          </w:tcPr>
          <w:p w:rsidR="00235920" w:rsidRPr="000773A0" w:rsidRDefault="00556372" w:rsidP="00556372">
            <w:pPr>
              <w:widowControl w:val="0"/>
              <w:autoSpaceDE w:val="0"/>
              <w:autoSpaceDN w:val="0"/>
              <w:adjustRightInd w:val="0"/>
              <w:jc w:val="center"/>
              <w:rPr>
                <w:szCs w:val="24"/>
              </w:rPr>
            </w:pPr>
            <w:r w:rsidRPr="00556372">
              <w:rPr>
                <w:szCs w:val="24"/>
              </w:rPr>
              <w:t>1101,29</w:t>
            </w:r>
          </w:p>
        </w:tc>
        <w:tc>
          <w:tcPr>
            <w:tcW w:w="992" w:type="dxa"/>
          </w:tcPr>
          <w:p w:rsidR="00235920" w:rsidRPr="000773A0" w:rsidRDefault="00235920" w:rsidP="00235920">
            <w:pPr>
              <w:widowControl w:val="0"/>
              <w:autoSpaceDE w:val="0"/>
              <w:autoSpaceDN w:val="0"/>
              <w:adjustRightInd w:val="0"/>
              <w:jc w:val="center"/>
              <w:rPr>
                <w:szCs w:val="24"/>
              </w:rPr>
            </w:pPr>
          </w:p>
        </w:tc>
        <w:tc>
          <w:tcPr>
            <w:tcW w:w="992" w:type="dxa"/>
          </w:tcPr>
          <w:p w:rsidR="00235920" w:rsidRPr="000773A0" w:rsidRDefault="00235920" w:rsidP="00235920">
            <w:pPr>
              <w:widowControl w:val="0"/>
              <w:autoSpaceDE w:val="0"/>
              <w:autoSpaceDN w:val="0"/>
              <w:adjustRightInd w:val="0"/>
              <w:jc w:val="center"/>
              <w:rPr>
                <w:szCs w:val="24"/>
              </w:rPr>
            </w:pPr>
          </w:p>
        </w:tc>
        <w:tc>
          <w:tcPr>
            <w:tcW w:w="992" w:type="dxa"/>
          </w:tcPr>
          <w:p w:rsidR="00235920" w:rsidRPr="000773A0" w:rsidRDefault="00235920" w:rsidP="00235920">
            <w:pPr>
              <w:widowControl w:val="0"/>
              <w:autoSpaceDE w:val="0"/>
              <w:autoSpaceDN w:val="0"/>
              <w:adjustRightInd w:val="0"/>
              <w:jc w:val="center"/>
              <w:rPr>
                <w:szCs w:val="24"/>
              </w:rPr>
            </w:pPr>
          </w:p>
        </w:tc>
        <w:tc>
          <w:tcPr>
            <w:tcW w:w="993" w:type="dxa"/>
          </w:tcPr>
          <w:p w:rsidR="00235920" w:rsidRPr="000773A0" w:rsidRDefault="00235920" w:rsidP="00235920">
            <w:pPr>
              <w:widowControl w:val="0"/>
              <w:autoSpaceDE w:val="0"/>
              <w:autoSpaceDN w:val="0"/>
              <w:adjustRightInd w:val="0"/>
              <w:jc w:val="center"/>
              <w:rPr>
                <w:szCs w:val="24"/>
              </w:rPr>
            </w:pPr>
          </w:p>
        </w:tc>
        <w:tc>
          <w:tcPr>
            <w:tcW w:w="1701" w:type="dxa"/>
          </w:tcPr>
          <w:p w:rsidR="00235920" w:rsidRPr="000773A0" w:rsidRDefault="00235920" w:rsidP="00235920">
            <w:pPr>
              <w:widowControl w:val="0"/>
              <w:autoSpaceDE w:val="0"/>
              <w:autoSpaceDN w:val="0"/>
              <w:adjustRightInd w:val="0"/>
              <w:jc w:val="center"/>
              <w:rPr>
                <w:szCs w:val="24"/>
              </w:rPr>
            </w:pPr>
          </w:p>
        </w:tc>
      </w:tr>
      <w:tr w:rsidR="00235920" w:rsidRPr="000773A0" w:rsidTr="009C3096">
        <w:trPr>
          <w:cantSplit/>
          <w:trHeight w:val="145"/>
        </w:trPr>
        <w:tc>
          <w:tcPr>
            <w:tcW w:w="1134" w:type="dxa"/>
          </w:tcPr>
          <w:p w:rsidR="00235920" w:rsidRPr="000773A0" w:rsidRDefault="00235920" w:rsidP="00235920">
            <w:pPr>
              <w:widowControl w:val="0"/>
              <w:numPr>
                <w:ilvl w:val="2"/>
                <w:numId w:val="43"/>
              </w:numPr>
              <w:autoSpaceDE w:val="0"/>
              <w:autoSpaceDN w:val="0"/>
              <w:adjustRightInd w:val="0"/>
              <w:rPr>
                <w:szCs w:val="24"/>
              </w:rPr>
            </w:pPr>
          </w:p>
        </w:tc>
        <w:tc>
          <w:tcPr>
            <w:tcW w:w="2128" w:type="dxa"/>
          </w:tcPr>
          <w:p w:rsidR="00235920" w:rsidRPr="000773A0" w:rsidRDefault="00235920" w:rsidP="00235920">
            <w:pPr>
              <w:widowControl w:val="0"/>
              <w:autoSpaceDE w:val="0"/>
              <w:autoSpaceDN w:val="0"/>
              <w:adjustRightInd w:val="0"/>
              <w:rPr>
                <w:szCs w:val="24"/>
              </w:rPr>
            </w:pPr>
            <w:r w:rsidRPr="000773A0">
              <w:rPr>
                <w:szCs w:val="24"/>
              </w:rPr>
              <w:t>с 01.07.2018 по 31.12.2018</w:t>
            </w:r>
          </w:p>
        </w:tc>
        <w:tc>
          <w:tcPr>
            <w:tcW w:w="1133" w:type="dxa"/>
          </w:tcPr>
          <w:p w:rsidR="00235920" w:rsidRPr="000773A0" w:rsidRDefault="00556372" w:rsidP="00235920">
            <w:pPr>
              <w:widowControl w:val="0"/>
              <w:autoSpaceDE w:val="0"/>
              <w:autoSpaceDN w:val="0"/>
              <w:adjustRightInd w:val="0"/>
              <w:jc w:val="center"/>
              <w:rPr>
                <w:szCs w:val="24"/>
              </w:rPr>
            </w:pPr>
            <w:r>
              <w:rPr>
                <w:szCs w:val="24"/>
              </w:rPr>
              <w:t>1</w:t>
            </w:r>
            <w:r w:rsidRPr="00556372">
              <w:rPr>
                <w:szCs w:val="24"/>
              </w:rPr>
              <w:t>101,29</w:t>
            </w:r>
          </w:p>
        </w:tc>
        <w:tc>
          <w:tcPr>
            <w:tcW w:w="992" w:type="dxa"/>
          </w:tcPr>
          <w:p w:rsidR="00235920" w:rsidRPr="000773A0" w:rsidRDefault="00235920" w:rsidP="00235920">
            <w:pPr>
              <w:widowControl w:val="0"/>
              <w:autoSpaceDE w:val="0"/>
              <w:autoSpaceDN w:val="0"/>
              <w:adjustRightInd w:val="0"/>
              <w:jc w:val="center"/>
              <w:rPr>
                <w:szCs w:val="24"/>
              </w:rPr>
            </w:pPr>
          </w:p>
        </w:tc>
        <w:tc>
          <w:tcPr>
            <w:tcW w:w="992" w:type="dxa"/>
          </w:tcPr>
          <w:p w:rsidR="00235920" w:rsidRPr="000773A0" w:rsidRDefault="00235920" w:rsidP="00235920">
            <w:pPr>
              <w:widowControl w:val="0"/>
              <w:autoSpaceDE w:val="0"/>
              <w:autoSpaceDN w:val="0"/>
              <w:adjustRightInd w:val="0"/>
              <w:jc w:val="center"/>
              <w:rPr>
                <w:szCs w:val="24"/>
              </w:rPr>
            </w:pPr>
          </w:p>
        </w:tc>
        <w:tc>
          <w:tcPr>
            <w:tcW w:w="992" w:type="dxa"/>
          </w:tcPr>
          <w:p w:rsidR="00235920" w:rsidRPr="000773A0" w:rsidRDefault="00235920" w:rsidP="00235920">
            <w:pPr>
              <w:widowControl w:val="0"/>
              <w:autoSpaceDE w:val="0"/>
              <w:autoSpaceDN w:val="0"/>
              <w:adjustRightInd w:val="0"/>
              <w:jc w:val="center"/>
              <w:rPr>
                <w:szCs w:val="24"/>
              </w:rPr>
            </w:pPr>
          </w:p>
        </w:tc>
        <w:tc>
          <w:tcPr>
            <w:tcW w:w="993" w:type="dxa"/>
          </w:tcPr>
          <w:p w:rsidR="00235920" w:rsidRPr="000773A0" w:rsidRDefault="00235920" w:rsidP="00235920">
            <w:pPr>
              <w:widowControl w:val="0"/>
              <w:autoSpaceDE w:val="0"/>
              <w:autoSpaceDN w:val="0"/>
              <w:adjustRightInd w:val="0"/>
              <w:jc w:val="center"/>
              <w:rPr>
                <w:szCs w:val="24"/>
              </w:rPr>
            </w:pPr>
          </w:p>
        </w:tc>
        <w:tc>
          <w:tcPr>
            <w:tcW w:w="1701" w:type="dxa"/>
          </w:tcPr>
          <w:p w:rsidR="00235920" w:rsidRPr="000773A0" w:rsidRDefault="00235920" w:rsidP="00235920">
            <w:pPr>
              <w:widowControl w:val="0"/>
              <w:autoSpaceDE w:val="0"/>
              <w:autoSpaceDN w:val="0"/>
              <w:adjustRightInd w:val="0"/>
              <w:jc w:val="center"/>
              <w:rPr>
                <w:szCs w:val="24"/>
              </w:rPr>
            </w:pPr>
          </w:p>
        </w:tc>
      </w:tr>
    </w:tbl>
    <w:p w:rsidR="000773A0" w:rsidRPr="000773A0" w:rsidRDefault="000773A0" w:rsidP="000773A0">
      <w:pPr>
        <w:tabs>
          <w:tab w:val="center" w:pos="4677"/>
          <w:tab w:val="right" w:pos="9355"/>
        </w:tabs>
        <w:rPr>
          <w:b/>
          <w:sz w:val="28"/>
          <w:szCs w:val="28"/>
        </w:rPr>
      </w:pPr>
    </w:p>
    <w:p w:rsidR="00292848" w:rsidRPr="009C3096" w:rsidRDefault="00292848">
      <w:pPr>
        <w:rPr>
          <w:sz w:val="28"/>
        </w:rPr>
      </w:pPr>
    </w:p>
    <w:p w:rsidR="00292848" w:rsidRDefault="00292848" w:rsidP="009C3096">
      <w:pPr>
        <w:autoSpaceDE w:val="0"/>
        <w:autoSpaceDN w:val="0"/>
        <w:adjustRightInd w:val="0"/>
        <w:jc w:val="center"/>
        <w:outlineLvl w:val="0"/>
        <w:rPr>
          <w:b/>
          <w:sz w:val="28"/>
          <w:szCs w:val="28"/>
        </w:rPr>
      </w:pPr>
      <w:r w:rsidRPr="00956A3C">
        <w:rPr>
          <w:b/>
          <w:sz w:val="28"/>
          <w:szCs w:val="28"/>
        </w:rPr>
        <w:t xml:space="preserve">Раздел </w:t>
      </w:r>
      <w:r w:rsidR="00956A3C" w:rsidRPr="00956A3C">
        <w:rPr>
          <w:b/>
          <w:sz w:val="28"/>
          <w:szCs w:val="28"/>
        </w:rPr>
        <w:t>4</w:t>
      </w:r>
      <w:r w:rsidRPr="00956A3C">
        <w:rPr>
          <w:b/>
          <w:sz w:val="28"/>
          <w:szCs w:val="28"/>
        </w:rPr>
        <w:t xml:space="preserve">. </w:t>
      </w:r>
      <w:r w:rsidR="009C3096">
        <w:rPr>
          <w:b/>
          <w:sz w:val="28"/>
          <w:szCs w:val="28"/>
        </w:rPr>
        <w:t>Р</w:t>
      </w:r>
      <w:r w:rsidR="009C3096" w:rsidRPr="00956A3C">
        <w:rPr>
          <w:b/>
          <w:sz w:val="28"/>
          <w:szCs w:val="28"/>
        </w:rPr>
        <w:t>азъяснения по применению тарифов</w:t>
      </w:r>
      <w:r w:rsidR="009C3096">
        <w:rPr>
          <w:b/>
          <w:sz w:val="28"/>
          <w:szCs w:val="28"/>
        </w:rPr>
        <w:t xml:space="preserve"> </w:t>
      </w:r>
      <w:r w:rsidR="009C3096" w:rsidRPr="00956A3C">
        <w:rPr>
          <w:b/>
          <w:sz w:val="28"/>
          <w:szCs w:val="28"/>
        </w:rPr>
        <w:t>на услуги по передаче тепловой энергии,</w:t>
      </w:r>
      <w:r w:rsidR="009C3096">
        <w:rPr>
          <w:b/>
          <w:sz w:val="28"/>
          <w:szCs w:val="28"/>
        </w:rPr>
        <w:t xml:space="preserve"> </w:t>
      </w:r>
      <w:r w:rsidR="009C3096" w:rsidRPr="00956A3C">
        <w:rPr>
          <w:b/>
          <w:sz w:val="28"/>
          <w:szCs w:val="28"/>
        </w:rPr>
        <w:t xml:space="preserve">оказываемые теплосетевыми организациями </w:t>
      </w:r>
      <w:r w:rsidR="009C3096">
        <w:rPr>
          <w:b/>
          <w:sz w:val="28"/>
          <w:szCs w:val="28"/>
        </w:rPr>
        <w:t>С</w:t>
      </w:r>
      <w:r w:rsidR="009C3096" w:rsidRPr="00956A3C">
        <w:rPr>
          <w:b/>
          <w:sz w:val="28"/>
          <w:szCs w:val="28"/>
        </w:rPr>
        <w:t>вердловской области</w:t>
      </w:r>
    </w:p>
    <w:p w:rsidR="009C3096" w:rsidRPr="00956A3C" w:rsidRDefault="009C3096" w:rsidP="009C3096">
      <w:pPr>
        <w:autoSpaceDE w:val="0"/>
        <w:autoSpaceDN w:val="0"/>
        <w:adjustRightInd w:val="0"/>
        <w:jc w:val="center"/>
        <w:outlineLvl w:val="0"/>
        <w:rPr>
          <w:b/>
          <w:sz w:val="28"/>
          <w:szCs w:val="28"/>
        </w:rPr>
      </w:pPr>
    </w:p>
    <w:p w:rsidR="00292848" w:rsidRPr="009C3096" w:rsidRDefault="00292848" w:rsidP="00292848">
      <w:pPr>
        <w:autoSpaceDE w:val="0"/>
        <w:autoSpaceDN w:val="0"/>
        <w:adjustRightInd w:val="0"/>
        <w:jc w:val="both"/>
        <w:rPr>
          <w:rFonts w:eastAsiaTheme="minorHAnsi"/>
          <w:sz w:val="28"/>
          <w:szCs w:val="24"/>
          <w:lang w:eastAsia="en-US"/>
        </w:rPr>
      </w:pPr>
    </w:p>
    <w:p w:rsidR="00292848" w:rsidRPr="009C3096" w:rsidRDefault="009C3096" w:rsidP="009B3824">
      <w:pPr>
        <w:autoSpaceDE w:val="0"/>
        <w:autoSpaceDN w:val="0"/>
        <w:adjustRightInd w:val="0"/>
        <w:ind w:firstLine="709"/>
        <w:jc w:val="both"/>
        <w:rPr>
          <w:rFonts w:eastAsiaTheme="minorHAnsi"/>
          <w:sz w:val="28"/>
          <w:szCs w:val="24"/>
          <w:lang w:eastAsia="en-US"/>
        </w:rPr>
      </w:pPr>
      <w:r>
        <w:rPr>
          <w:rFonts w:eastAsiaTheme="minorHAnsi"/>
          <w:sz w:val="28"/>
          <w:szCs w:val="24"/>
          <w:lang w:eastAsia="en-US"/>
        </w:rPr>
        <w:t>1. </w:t>
      </w:r>
      <w:r w:rsidR="00292848" w:rsidRPr="009C3096">
        <w:rPr>
          <w:rFonts w:eastAsiaTheme="minorHAnsi"/>
          <w:sz w:val="28"/>
          <w:szCs w:val="24"/>
          <w:lang w:eastAsia="en-US"/>
        </w:rPr>
        <w:t>Настоящие тарифы распространяются на услуги по передаче тепловой энергии, оказываемые теплосетевыми организациями Свердловской области теплоснабжающим организациям.</w:t>
      </w:r>
    </w:p>
    <w:p w:rsidR="00292848" w:rsidRPr="009C3096" w:rsidRDefault="00292848" w:rsidP="009B3824">
      <w:pPr>
        <w:autoSpaceDE w:val="0"/>
        <w:autoSpaceDN w:val="0"/>
        <w:adjustRightInd w:val="0"/>
        <w:ind w:firstLine="709"/>
        <w:jc w:val="both"/>
        <w:rPr>
          <w:rFonts w:eastAsiaTheme="minorHAnsi"/>
          <w:sz w:val="28"/>
          <w:szCs w:val="24"/>
          <w:lang w:eastAsia="en-US"/>
        </w:rPr>
      </w:pPr>
      <w:r w:rsidRPr="009C3096">
        <w:rPr>
          <w:rFonts w:eastAsiaTheme="minorHAnsi"/>
          <w:sz w:val="28"/>
          <w:szCs w:val="24"/>
          <w:lang w:eastAsia="en-US"/>
        </w:rPr>
        <w:t>2.</w:t>
      </w:r>
      <w:r w:rsidR="009C3096">
        <w:rPr>
          <w:rFonts w:eastAsiaTheme="minorHAnsi"/>
          <w:sz w:val="28"/>
          <w:szCs w:val="24"/>
          <w:lang w:eastAsia="en-US"/>
        </w:rPr>
        <w:t> </w:t>
      </w:r>
      <w:r w:rsidRPr="009C3096">
        <w:rPr>
          <w:rFonts w:eastAsiaTheme="minorHAnsi"/>
          <w:sz w:val="28"/>
          <w:szCs w:val="24"/>
          <w:lang w:eastAsia="en-US"/>
        </w:rPr>
        <w:t xml:space="preserve">Тарифы на услуги по передаче тепловой энергии учитывают затраты </w:t>
      </w:r>
      <w:r w:rsidR="009C3096">
        <w:rPr>
          <w:rFonts w:eastAsiaTheme="minorHAnsi"/>
          <w:sz w:val="28"/>
          <w:szCs w:val="24"/>
          <w:lang w:eastAsia="en-US"/>
        </w:rPr>
        <w:br/>
      </w:r>
      <w:r w:rsidRPr="009C3096">
        <w:rPr>
          <w:rFonts w:eastAsiaTheme="minorHAnsi"/>
          <w:sz w:val="28"/>
          <w:szCs w:val="24"/>
          <w:lang w:eastAsia="en-US"/>
        </w:rPr>
        <w:t xml:space="preserve">на содержание сетей </w:t>
      </w:r>
      <w:proofErr w:type="spellStart"/>
      <w:r w:rsidRPr="009C3096">
        <w:rPr>
          <w:rFonts w:eastAsiaTheme="minorHAnsi"/>
          <w:sz w:val="28"/>
          <w:szCs w:val="24"/>
          <w:lang w:eastAsia="en-US"/>
        </w:rPr>
        <w:t>теплосетевых</w:t>
      </w:r>
      <w:proofErr w:type="spellEnd"/>
      <w:r w:rsidRPr="009C3096">
        <w:rPr>
          <w:rFonts w:eastAsiaTheme="minorHAnsi"/>
          <w:sz w:val="28"/>
          <w:szCs w:val="24"/>
          <w:lang w:eastAsia="en-US"/>
        </w:rPr>
        <w:t xml:space="preserve"> организаций и на компенсацию потерь тепловой энергии в их сетях, которые дополнительной оплате не подлежат.</w:t>
      </w:r>
    </w:p>
    <w:p w:rsidR="00292848" w:rsidRPr="009C3096" w:rsidRDefault="009C3096" w:rsidP="009B3824">
      <w:pPr>
        <w:autoSpaceDE w:val="0"/>
        <w:autoSpaceDN w:val="0"/>
        <w:adjustRightInd w:val="0"/>
        <w:ind w:firstLine="709"/>
        <w:jc w:val="both"/>
        <w:rPr>
          <w:rFonts w:eastAsiaTheme="minorHAnsi"/>
          <w:sz w:val="28"/>
          <w:szCs w:val="24"/>
          <w:lang w:eastAsia="en-US"/>
        </w:rPr>
      </w:pPr>
      <w:bookmarkStart w:id="1" w:name="Par6"/>
      <w:bookmarkEnd w:id="1"/>
      <w:r>
        <w:rPr>
          <w:rFonts w:eastAsiaTheme="minorHAnsi"/>
          <w:sz w:val="28"/>
          <w:szCs w:val="24"/>
          <w:lang w:eastAsia="en-US"/>
        </w:rPr>
        <w:t>3. </w:t>
      </w:r>
      <w:r w:rsidR="00292848" w:rsidRPr="009C3096">
        <w:rPr>
          <w:rFonts w:eastAsiaTheme="minorHAnsi"/>
          <w:sz w:val="28"/>
          <w:szCs w:val="24"/>
          <w:lang w:eastAsia="en-US"/>
        </w:rPr>
        <w:t xml:space="preserve">Тарифы на услуги по передаче тепловой энергии, отмеченные значком </w:t>
      </w:r>
      <w:r>
        <w:rPr>
          <w:rFonts w:eastAsiaTheme="minorHAnsi"/>
          <w:sz w:val="28"/>
          <w:szCs w:val="24"/>
          <w:lang w:eastAsia="en-US"/>
        </w:rPr>
        <w:t>«</w:t>
      </w:r>
      <w:r w:rsidR="00292848" w:rsidRPr="009C3096">
        <w:rPr>
          <w:rFonts w:eastAsiaTheme="minorHAnsi"/>
          <w:sz w:val="28"/>
          <w:szCs w:val="24"/>
          <w:lang w:eastAsia="en-US"/>
        </w:rPr>
        <w:t>&lt;*&gt;</w:t>
      </w:r>
      <w:r>
        <w:rPr>
          <w:rFonts w:eastAsiaTheme="minorHAnsi"/>
          <w:sz w:val="28"/>
          <w:szCs w:val="24"/>
          <w:lang w:eastAsia="en-US"/>
        </w:rPr>
        <w:t>»</w:t>
      </w:r>
      <w:r w:rsidR="00292848" w:rsidRPr="009C3096">
        <w:rPr>
          <w:rFonts w:eastAsiaTheme="minorHAnsi"/>
          <w:sz w:val="28"/>
          <w:szCs w:val="24"/>
          <w:lang w:eastAsia="en-US"/>
        </w:rPr>
        <w:t xml:space="preserve">, не учитывают затраты на компенсацию потерь тепловой энергии в сетях </w:t>
      </w:r>
      <w:proofErr w:type="spellStart"/>
      <w:r w:rsidR="00292848" w:rsidRPr="009C3096">
        <w:rPr>
          <w:rFonts w:eastAsiaTheme="minorHAnsi"/>
          <w:sz w:val="28"/>
          <w:szCs w:val="24"/>
          <w:lang w:eastAsia="en-US"/>
        </w:rPr>
        <w:t>теплосетевых</w:t>
      </w:r>
      <w:proofErr w:type="spellEnd"/>
      <w:r w:rsidR="00292848" w:rsidRPr="009C3096">
        <w:rPr>
          <w:rFonts w:eastAsiaTheme="minorHAnsi"/>
          <w:sz w:val="28"/>
          <w:szCs w:val="24"/>
          <w:lang w:eastAsia="en-US"/>
        </w:rPr>
        <w:t xml:space="preserve"> организаций согласно условиям заключенных договоров.</w:t>
      </w:r>
    </w:p>
    <w:p w:rsidR="00292848" w:rsidRPr="009C3096" w:rsidRDefault="009C3096" w:rsidP="009B3824">
      <w:pPr>
        <w:autoSpaceDE w:val="0"/>
        <w:autoSpaceDN w:val="0"/>
        <w:adjustRightInd w:val="0"/>
        <w:ind w:firstLine="709"/>
        <w:jc w:val="both"/>
        <w:rPr>
          <w:rFonts w:eastAsiaTheme="minorHAnsi"/>
          <w:sz w:val="28"/>
          <w:szCs w:val="24"/>
          <w:lang w:eastAsia="en-US"/>
        </w:rPr>
      </w:pPr>
      <w:r>
        <w:rPr>
          <w:rFonts w:eastAsiaTheme="minorHAnsi"/>
          <w:sz w:val="28"/>
          <w:szCs w:val="24"/>
          <w:lang w:eastAsia="en-US"/>
        </w:rPr>
        <w:t>4. </w:t>
      </w:r>
      <w:r w:rsidR="00292848" w:rsidRPr="009C3096">
        <w:rPr>
          <w:rFonts w:eastAsiaTheme="minorHAnsi"/>
          <w:sz w:val="28"/>
          <w:szCs w:val="24"/>
          <w:lang w:eastAsia="en-US"/>
        </w:rPr>
        <w:t xml:space="preserve">В тарифах на услуги по передаче тепловой энергии, оказываемые </w:t>
      </w:r>
      <w:r>
        <w:rPr>
          <w:rFonts w:eastAsiaTheme="minorHAnsi"/>
          <w:sz w:val="28"/>
          <w:szCs w:val="24"/>
          <w:lang w:eastAsia="en-US"/>
        </w:rPr>
        <w:br/>
      </w:r>
      <w:r w:rsidR="00292848" w:rsidRPr="009C3096">
        <w:rPr>
          <w:rFonts w:eastAsiaTheme="minorHAnsi"/>
          <w:sz w:val="28"/>
          <w:szCs w:val="24"/>
          <w:lang w:eastAsia="en-US"/>
        </w:rPr>
        <w:t>в отношении теплоснабжающих организаций, не учтен налог на добавленную стоимость.</w:t>
      </w:r>
    </w:p>
    <w:p w:rsidR="00292848" w:rsidRPr="009C3096" w:rsidRDefault="00292848" w:rsidP="009B3824">
      <w:pPr>
        <w:autoSpaceDE w:val="0"/>
        <w:autoSpaceDN w:val="0"/>
        <w:adjustRightInd w:val="0"/>
        <w:ind w:firstLine="709"/>
        <w:jc w:val="both"/>
        <w:rPr>
          <w:rFonts w:eastAsiaTheme="minorHAnsi"/>
          <w:sz w:val="28"/>
          <w:szCs w:val="24"/>
          <w:lang w:eastAsia="en-US"/>
        </w:rPr>
      </w:pPr>
      <w:bookmarkStart w:id="2" w:name="Par8"/>
      <w:bookmarkEnd w:id="2"/>
      <w:r w:rsidRPr="009C3096">
        <w:rPr>
          <w:rFonts w:eastAsiaTheme="minorHAnsi"/>
          <w:sz w:val="28"/>
          <w:szCs w:val="24"/>
          <w:lang w:eastAsia="en-US"/>
        </w:rPr>
        <w:t>5.</w:t>
      </w:r>
      <w:r w:rsidR="009C3096">
        <w:rPr>
          <w:rFonts w:eastAsiaTheme="minorHAnsi"/>
          <w:sz w:val="28"/>
          <w:szCs w:val="24"/>
          <w:lang w:eastAsia="en-US"/>
        </w:rPr>
        <w:t> </w:t>
      </w:r>
      <w:r w:rsidRPr="009C3096">
        <w:rPr>
          <w:rFonts w:eastAsiaTheme="minorHAnsi"/>
          <w:sz w:val="28"/>
          <w:szCs w:val="24"/>
          <w:lang w:eastAsia="en-US"/>
        </w:rPr>
        <w:t>Тарифы на услуги по передаче теплов</w:t>
      </w:r>
      <w:r w:rsidR="009C3096">
        <w:rPr>
          <w:rFonts w:eastAsiaTheme="minorHAnsi"/>
          <w:sz w:val="28"/>
          <w:szCs w:val="24"/>
          <w:lang w:eastAsia="en-US"/>
        </w:rPr>
        <w:t>ой энергии, отмеченные значком «</w:t>
      </w:r>
      <w:r w:rsidRPr="009C3096">
        <w:rPr>
          <w:rFonts w:eastAsiaTheme="minorHAnsi"/>
          <w:sz w:val="28"/>
          <w:szCs w:val="24"/>
          <w:lang w:eastAsia="en-US"/>
        </w:rPr>
        <w:t>&lt;**&gt;</w:t>
      </w:r>
      <w:r w:rsidR="009C3096">
        <w:rPr>
          <w:rFonts w:eastAsiaTheme="minorHAnsi"/>
          <w:sz w:val="28"/>
          <w:szCs w:val="24"/>
          <w:lang w:eastAsia="en-US"/>
        </w:rPr>
        <w:t>»</w:t>
      </w:r>
      <w:r w:rsidRPr="009C3096">
        <w:rPr>
          <w:rFonts w:eastAsiaTheme="minorHAnsi"/>
          <w:sz w:val="28"/>
          <w:szCs w:val="24"/>
          <w:lang w:eastAsia="en-US"/>
        </w:rPr>
        <w:t xml:space="preserve">, налогом на добавленную стоимость не облагаются, так как </w:t>
      </w:r>
      <w:proofErr w:type="spellStart"/>
      <w:r w:rsidRPr="009C3096">
        <w:rPr>
          <w:rFonts w:eastAsiaTheme="minorHAnsi"/>
          <w:sz w:val="28"/>
          <w:szCs w:val="24"/>
          <w:lang w:eastAsia="en-US"/>
        </w:rPr>
        <w:t>теплосетевые</w:t>
      </w:r>
      <w:proofErr w:type="spellEnd"/>
      <w:r w:rsidRPr="009C3096">
        <w:rPr>
          <w:rFonts w:eastAsiaTheme="minorHAnsi"/>
          <w:sz w:val="28"/>
          <w:szCs w:val="24"/>
          <w:lang w:eastAsia="en-US"/>
        </w:rPr>
        <w:t xml:space="preserve"> организации, которым утвержден указанный тариф, применяют упрощенную систему налогообложения в соответствии со </w:t>
      </w:r>
      <w:hyperlink r:id="rId13" w:history="1">
        <w:r w:rsidRPr="009C3096">
          <w:rPr>
            <w:rFonts w:eastAsiaTheme="minorHAnsi"/>
            <w:sz w:val="28"/>
            <w:szCs w:val="24"/>
            <w:lang w:eastAsia="en-US"/>
          </w:rPr>
          <w:t>статьей 346.11 главы 26.2</w:t>
        </w:r>
      </w:hyperlink>
      <w:r w:rsidRPr="009C3096">
        <w:rPr>
          <w:rFonts w:eastAsiaTheme="minorHAnsi"/>
          <w:sz w:val="28"/>
          <w:szCs w:val="24"/>
          <w:lang w:eastAsia="en-US"/>
        </w:rPr>
        <w:t xml:space="preserve"> части II Налогового кодекса Российской Федерации.</w:t>
      </w:r>
    </w:p>
    <w:p w:rsidR="00292848" w:rsidRPr="009C3096" w:rsidRDefault="00292848" w:rsidP="009B3824">
      <w:pPr>
        <w:autoSpaceDE w:val="0"/>
        <w:autoSpaceDN w:val="0"/>
        <w:adjustRightInd w:val="0"/>
        <w:ind w:firstLine="709"/>
        <w:jc w:val="both"/>
        <w:rPr>
          <w:rFonts w:eastAsiaTheme="minorHAnsi"/>
          <w:sz w:val="28"/>
          <w:szCs w:val="24"/>
          <w:lang w:eastAsia="en-US"/>
        </w:rPr>
      </w:pPr>
      <w:r w:rsidRPr="009C3096">
        <w:rPr>
          <w:rFonts w:eastAsiaTheme="minorHAnsi"/>
          <w:sz w:val="28"/>
          <w:szCs w:val="24"/>
          <w:lang w:eastAsia="en-US"/>
        </w:rPr>
        <w:t>6.</w:t>
      </w:r>
      <w:r w:rsidR="009C3096">
        <w:rPr>
          <w:rFonts w:eastAsiaTheme="minorHAnsi"/>
          <w:sz w:val="28"/>
          <w:szCs w:val="24"/>
          <w:lang w:eastAsia="en-US"/>
        </w:rPr>
        <w:t> </w:t>
      </w:r>
      <w:r w:rsidRPr="009C3096">
        <w:rPr>
          <w:rFonts w:eastAsiaTheme="minorHAnsi"/>
          <w:sz w:val="28"/>
          <w:szCs w:val="24"/>
          <w:lang w:eastAsia="en-US"/>
        </w:rPr>
        <w:t xml:space="preserve">Тарифы на услуги по передаче тепловой энергии, отмеченные значком </w:t>
      </w:r>
      <w:r w:rsidR="009C3096">
        <w:rPr>
          <w:rFonts w:eastAsiaTheme="minorHAnsi"/>
          <w:sz w:val="28"/>
          <w:szCs w:val="24"/>
          <w:lang w:eastAsia="en-US"/>
        </w:rPr>
        <w:br/>
        <w:t>«</w:t>
      </w:r>
      <w:r w:rsidRPr="009C3096">
        <w:rPr>
          <w:rFonts w:eastAsiaTheme="minorHAnsi"/>
          <w:sz w:val="28"/>
          <w:szCs w:val="24"/>
          <w:lang w:eastAsia="en-US"/>
        </w:rPr>
        <w:t>&lt;* **&gt;</w:t>
      </w:r>
      <w:r w:rsidR="009C3096">
        <w:rPr>
          <w:rFonts w:eastAsiaTheme="minorHAnsi"/>
          <w:sz w:val="28"/>
          <w:szCs w:val="24"/>
          <w:lang w:eastAsia="en-US"/>
        </w:rPr>
        <w:t>»</w:t>
      </w:r>
      <w:r w:rsidRPr="009C3096">
        <w:rPr>
          <w:rFonts w:eastAsiaTheme="minorHAnsi"/>
          <w:sz w:val="28"/>
          <w:szCs w:val="24"/>
          <w:lang w:eastAsia="en-US"/>
        </w:rPr>
        <w:t xml:space="preserve">, соответствуют условиям, указанным в </w:t>
      </w:r>
      <w:hyperlink w:anchor="Par6" w:history="1">
        <w:r w:rsidRPr="009C3096">
          <w:rPr>
            <w:rFonts w:eastAsiaTheme="minorHAnsi"/>
            <w:sz w:val="28"/>
            <w:szCs w:val="24"/>
            <w:lang w:eastAsia="en-US"/>
          </w:rPr>
          <w:t>пунктах 3</w:t>
        </w:r>
      </w:hyperlink>
      <w:r w:rsidRPr="009C3096">
        <w:rPr>
          <w:rFonts w:eastAsiaTheme="minorHAnsi"/>
          <w:sz w:val="28"/>
          <w:szCs w:val="24"/>
          <w:lang w:eastAsia="en-US"/>
        </w:rPr>
        <w:t xml:space="preserve"> и </w:t>
      </w:r>
      <w:hyperlink w:anchor="Par8" w:history="1">
        <w:r w:rsidRPr="009C3096">
          <w:rPr>
            <w:rFonts w:eastAsiaTheme="minorHAnsi"/>
            <w:sz w:val="28"/>
            <w:szCs w:val="24"/>
            <w:lang w:eastAsia="en-US"/>
          </w:rPr>
          <w:t>5</w:t>
        </w:r>
      </w:hyperlink>
      <w:r w:rsidRPr="009C3096">
        <w:rPr>
          <w:rFonts w:eastAsiaTheme="minorHAnsi"/>
          <w:sz w:val="28"/>
          <w:szCs w:val="24"/>
          <w:lang w:eastAsia="en-US"/>
        </w:rPr>
        <w:t xml:space="preserve"> настоящих примечаний.</w:t>
      </w:r>
    </w:p>
    <w:p w:rsidR="00292848" w:rsidRPr="009C3096" w:rsidRDefault="00292848" w:rsidP="009B3824">
      <w:pPr>
        <w:autoSpaceDE w:val="0"/>
        <w:autoSpaceDN w:val="0"/>
        <w:adjustRightInd w:val="0"/>
        <w:ind w:firstLine="709"/>
        <w:jc w:val="both"/>
        <w:rPr>
          <w:rFonts w:eastAsiaTheme="minorHAnsi"/>
          <w:sz w:val="28"/>
          <w:szCs w:val="24"/>
          <w:lang w:eastAsia="en-US"/>
        </w:rPr>
      </w:pPr>
      <w:r w:rsidRPr="009C3096">
        <w:rPr>
          <w:rFonts w:eastAsiaTheme="minorHAnsi"/>
          <w:sz w:val="28"/>
          <w:szCs w:val="24"/>
          <w:lang w:eastAsia="en-US"/>
        </w:rPr>
        <w:t>7.</w:t>
      </w:r>
      <w:r w:rsidR="009C3096">
        <w:rPr>
          <w:rFonts w:eastAsiaTheme="minorHAnsi"/>
          <w:sz w:val="28"/>
          <w:szCs w:val="24"/>
          <w:lang w:eastAsia="en-US"/>
        </w:rPr>
        <w:t> Сокращение «</w:t>
      </w:r>
      <w:r w:rsidRPr="009C3096">
        <w:rPr>
          <w:rFonts w:eastAsiaTheme="minorHAnsi"/>
          <w:sz w:val="28"/>
          <w:szCs w:val="24"/>
          <w:lang w:eastAsia="en-US"/>
        </w:rPr>
        <w:t>СТ</w:t>
      </w:r>
      <w:r w:rsidR="009C3096">
        <w:rPr>
          <w:rFonts w:eastAsiaTheme="minorHAnsi"/>
          <w:sz w:val="28"/>
          <w:szCs w:val="24"/>
          <w:lang w:eastAsia="en-US"/>
        </w:rPr>
        <w:t>»</w:t>
      </w:r>
      <w:r w:rsidRPr="009C3096">
        <w:rPr>
          <w:rFonts w:eastAsiaTheme="minorHAnsi"/>
          <w:sz w:val="28"/>
          <w:szCs w:val="24"/>
          <w:lang w:eastAsia="en-US"/>
        </w:rPr>
        <w:t xml:space="preserve"> в наименовании вида тарифа означает: система теплоснабжения.</w:t>
      </w:r>
    </w:p>
    <w:p w:rsidR="00292848" w:rsidRPr="009C3096" w:rsidRDefault="00292848" w:rsidP="009C3096">
      <w:pPr>
        <w:autoSpaceDE w:val="0"/>
        <w:autoSpaceDN w:val="0"/>
        <w:adjustRightInd w:val="0"/>
        <w:jc w:val="both"/>
        <w:rPr>
          <w:rFonts w:eastAsiaTheme="minorHAnsi"/>
          <w:sz w:val="28"/>
          <w:szCs w:val="24"/>
          <w:lang w:eastAsia="en-US"/>
        </w:rPr>
      </w:pPr>
    </w:p>
    <w:p w:rsidR="00292848" w:rsidRDefault="00292848" w:rsidP="00292848">
      <w:pPr>
        <w:autoSpaceDE w:val="0"/>
        <w:autoSpaceDN w:val="0"/>
        <w:adjustRightInd w:val="0"/>
        <w:jc w:val="both"/>
        <w:rPr>
          <w:rFonts w:eastAsiaTheme="minorHAnsi"/>
          <w:szCs w:val="24"/>
          <w:lang w:eastAsia="en-US"/>
        </w:rPr>
      </w:pPr>
    </w:p>
    <w:p w:rsidR="00292848" w:rsidRPr="005F77C1" w:rsidRDefault="00292848"/>
    <w:sectPr w:rsidR="00292848" w:rsidRPr="005F77C1" w:rsidSect="009C3096">
      <w:headerReference w:type="even" r:id="rId14"/>
      <w:headerReference w:type="default" r:id="rId15"/>
      <w:headerReference w:type="first" r:id="rId16"/>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80" w:rsidRDefault="00A35C80">
      <w:r>
        <w:separator/>
      </w:r>
    </w:p>
  </w:endnote>
  <w:endnote w:type="continuationSeparator" w:id="0">
    <w:p w:rsidR="00A35C80" w:rsidRDefault="00A3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80" w:rsidRDefault="00A35C80">
      <w:r>
        <w:separator/>
      </w:r>
    </w:p>
  </w:footnote>
  <w:footnote w:type="continuationSeparator" w:id="0">
    <w:p w:rsidR="00A35C80" w:rsidRDefault="00A35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80" w:rsidRDefault="00A35C80" w:rsidP="0058640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35C80" w:rsidRDefault="00A35C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80" w:rsidRDefault="00A35C80" w:rsidP="0058640B">
    <w:pPr>
      <w:pStyle w:val="a3"/>
      <w:framePr w:wrap="around" w:vAnchor="text" w:hAnchor="margin" w:xAlign="center" w:y="1"/>
      <w:rPr>
        <w:rStyle w:val="a7"/>
      </w:rPr>
    </w:pPr>
    <w:r w:rsidRPr="009C3096">
      <w:rPr>
        <w:rStyle w:val="a7"/>
        <w:sz w:val="28"/>
      </w:rPr>
      <w:fldChar w:fldCharType="begin"/>
    </w:r>
    <w:r w:rsidRPr="009C3096">
      <w:rPr>
        <w:rStyle w:val="a7"/>
        <w:sz w:val="28"/>
      </w:rPr>
      <w:instrText xml:space="preserve">PAGE  </w:instrText>
    </w:r>
    <w:r w:rsidRPr="009C3096">
      <w:rPr>
        <w:rStyle w:val="a7"/>
        <w:sz w:val="28"/>
      </w:rPr>
      <w:fldChar w:fldCharType="separate"/>
    </w:r>
    <w:r w:rsidR="00486B08">
      <w:rPr>
        <w:rStyle w:val="a7"/>
        <w:noProof/>
        <w:sz w:val="28"/>
      </w:rPr>
      <w:t>19</w:t>
    </w:r>
    <w:r w:rsidRPr="009C3096">
      <w:rPr>
        <w:rStyle w:val="a7"/>
        <w:sz w:val="28"/>
      </w:rPr>
      <w:fldChar w:fldCharType="end"/>
    </w:r>
  </w:p>
  <w:p w:rsidR="00A35C80" w:rsidRDefault="00A35C8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80" w:rsidRDefault="00A35C8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80" w:rsidRDefault="00A35C8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5C80" w:rsidRDefault="00A35C8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80" w:rsidRPr="003939A5" w:rsidRDefault="00A35C80">
    <w:pPr>
      <w:pStyle w:val="a3"/>
      <w:framePr w:wrap="around" w:vAnchor="text" w:hAnchor="margin" w:xAlign="center" w:y="1"/>
      <w:rPr>
        <w:rStyle w:val="a7"/>
        <w:sz w:val="28"/>
        <w:szCs w:val="28"/>
      </w:rPr>
    </w:pPr>
    <w:r w:rsidRPr="003939A5">
      <w:rPr>
        <w:rStyle w:val="a7"/>
        <w:sz w:val="28"/>
        <w:szCs w:val="28"/>
      </w:rPr>
      <w:fldChar w:fldCharType="begin"/>
    </w:r>
    <w:r w:rsidRPr="003939A5">
      <w:rPr>
        <w:rStyle w:val="a7"/>
        <w:sz w:val="28"/>
        <w:szCs w:val="28"/>
      </w:rPr>
      <w:instrText xml:space="preserve">PAGE  </w:instrText>
    </w:r>
    <w:r w:rsidRPr="003939A5">
      <w:rPr>
        <w:rStyle w:val="a7"/>
        <w:sz w:val="28"/>
        <w:szCs w:val="28"/>
      </w:rPr>
      <w:fldChar w:fldCharType="separate"/>
    </w:r>
    <w:r w:rsidR="00486B08">
      <w:rPr>
        <w:rStyle w:val="a7"/>
        <w:noProof/>
        <w:sz w:val="28"/>
        <w:szCs w:val="28"/>
      </w:rPr>
      <w:t>24</w:t>
    </w:r>
    <w:r w:rsidRPr="003939A5">
      <w:rPr>
        <w:rStyle w:val="a7"/>
        <w:sz w:val="28"/>
        <w:szCs w:val="28"/>
      </w:rPr>
      <w:fldChar w:fldCharType="end"/>
    </w:r>
  </w:p>
  <w:p w:rsidR="00A35C80" w:rsidRDefault="00A35C80">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80" w:rsidRDefault="00A35C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1A6"/>
    <w:multiLevelType w:val="hybridMultilevel"/>
    <w:tmpl w:val="8D741C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9521C8"/>
    <w:multiLevelType w:val="multilevel"/>
    <w:tmpl w:val="F5289FEE"/>
    <w:lvl w:ilvl="0">
      <w:start w:val="1"/>
      <w:numFmt w:val="decimal"/>
      <w:lvlText w:val="%1."/>
      <w:lvlJc w:val="left"/>
      <w:pPr>
        <w:tabs>
          <w:tab w:val="num" w:pos="360"/>
        </w:tabs>
        <w:ind w:left="360" w:hanging="360"/>
      </w:pPr>
      <w:rPr>
        <w:rFonts w:ascii="Times New Roman" w:hAnsi="Times New Roman"/>
        <w:sz w:val="24"/>
        <w:szCs w:val="24"/>
      </w:rPr>
    </w:lvl>
    <w:lvl w:ilvl="1">
      <w:start w:val="1"/>
      <w:numFmt w:val="decimal"/>
      <w:lvlText w:val="%1.%2."/>
      <w:lvlJc w:val="left"/>
      <w:pPr>
        <w:tabs>
          <w:tab w:val="num" w:pos="792"/>
        </w:tabs>
        <w:ind w:left="432" w:hanging="432"/>
      </w:pPr>
      <w:rPr>
        <w:rFonts w:ascii="Times New Roman" w:hAnsi="Times New Roman"/>
        <w:sz w:val="24"/>
        <w:szCs w:val="24"/>
      </w:rPr>
    </w:lvl>
    <w:lvl w:ilvl="2">
      <w:start w:val="1"/>
      <w:numFmt w:val="decimal"/>
      <w:lvlText w:val="%1.%2.%3."/>
      <w:lvlJc w:val="left"/>
      <w:pPr>
        <w:tabs>
          <w:tab w:val="num" w:pos="1224"/>
        </w:tabs>
        <w:ind w:left="504" w:hanging="504"/>
      </w:pPr>
      <w:rPr>
        <w:rFonts w:ascii="Times New Roman" w:hAnsi="Times New Roman"/>
        <w:sz w:val="24"/>
        <w:szCs w:val="24"/>
      </w:rPr>
    </w:lvl>
    <w:lvl w:ilvl="3">
      <w:start w:val="1"/>
      <w:numFmt w:val="decimal"/>
      <w:lvlText w:val="%1.%2.%3.%4."/>
      <w:lvlJc w:val="left"/>
      <w:pPr>
        <w:tabs>
          <w:tab w:val="num" w:pos="1728"/>
        </w:tabs>
        <w:ind w:left="648" w:hanging="648"/>
      </w:pPr>
      <w:rPr>
        <w:rFonts w:ascii="Times New Roman" w:hAnsi="Times New Roman"/>
        <w:sz w:val="24"/>
        <w:szCs w:val="24"/>
      </w:rPr>
    </w:lvl>
    <w:lvl w:ilvl="4">
      <w:start w:val="1"/>
      <w:numFmt w:val="decimal"/>
      <w:lvlText w:val="%1.%2.%3.%4.%5."/>
      <w:lvlJc w:val="left"/>
      <w:pPr>
        <w:tabs>
          <w:tab w:val="num" w:pos="2232"/>
        </w:tabs>
        <w:ind w:left="792" w:hanging="792"/>
      </w:pPr>
      <w:rPr>
        <w:rFonts w:ascii="Times New Roman" w:hAnsi="Times New Roman"/>
        <w:sz w:val="28"/>
      </w:rPr>
    </w:lvl>
    <w:lvl w:ilvl="5">
      <w:start w:val="1"/>
      <w:numFmt w:val="decimal"/>
      <w:lvlText w:val="%1.%2.%3.%4.%5.%6."/>
      <w:lvlJc w:val="left"/>
      <w:pPr>
        <w:tabs>
          <w:tab w:val="num" w:pos="2736"/>
        </w:tabs>
        <w:ind w:left="936" w:hanging="936"/>
      </w:pPr>
      <w:rPr>
        <w:rFonts w:ascii="Times New Roman" w:hAnsi="Times New Roman"/>
        <w:sz w:val="2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4C817C6"/>
    <w:multiLevelType w:val="multilevel"/>
    <w:tmpl w:val="B3EE4004"/>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3">
    <w:nsid w:val="060D3FBB"/>
    <w:multiLevelType w:val="multilevel"/>
    <w:tmpl w:val="B3EE4004"/>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4">
    <w:nsid w:val="0C27717B"/>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756334"/>
    <w:multiLevelType w:val="multilevel"/>
    <w:tmpl w:val="0419001F"/>
    <w:numStyleLink w:val="111111"/>
  </w:abstractNum>
  <w:abstractNum w:abstractNumId="6">
    <w:nsid w:val="144D0412"/>
    <w:multiLevelType w:val="hybridMultilevel"/>
    <w:tmpl w:val="2E8E81BA"/>
    <w:lvl w:ilvl="0" w:tplc="C9F0B1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511577E"/>
    <w:multiLevelType w:val="hybridMultilevel"/>
    <w:tmpl w:val="C2328D9A"/>
    <w:lvl w:ilvl="0" w:tplc="A03A53F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495FE4"/>
    <w:multiLevelType w:val="multilevel"/>
    <w:tmpl w:val="0419001F"/>
    <w:numStyleLink w:val="111111"/>
  </w:abstractNum>
  <w:abstractNum w:abstractNumId="9">
    <w:nsid w:val="195B60C8"/>
    <w:multiLevelType w:val="multilevel"/>
    <w:tmpl w:val="0419001F"/>
    <w:numStyleLink w:val="111111"/>
  </w:abstractNum>
  <w:abstractNum w:abstractNumId="10">
    <w:nsid w:val="1CC56D4F"/>
    <w:multiLevelType w:val="multilevel"/>
    <w:tmpl w:val="0419001F"/>
    <w:numStyleLink w:val="111111"/>
  </w:abstractNum>
  <w:abstractNum w:abstractNumId="11">
    <w:nsid w:val="1E282B9D"/>
    <w:multiLevelType w:val="multilevel"/>
    <w:tmpl w:val="F9361A7A"/>
    <w:lvl w:ilvl="0">
      <w:start w:val="1"/>
      <w:numFmt w:val="decimal"/>
      <w:suff w:val="nothing"/>
      <w:lvlText w:val="%1."/>
      <w:lvlJc w:val="left"/>
      <w:pPr>
        <w:ind w:left="0" w:firstLine="0"/>
      </w:pPr>
      <w:rPr>
        <w:rFonts w:ascii="Times New Roman" w:hAnsi="Times New Roman" w:hint="default"/>
        <w:color w:val="auto"/>
        <w:sz w:val="24"/>
        <w:szCs w:val="24"/>
      </w:rPr>
    </w:lvl>
    <w:lvl w:ilvl="1">
      <w:start w:val="1"/>
      <w:numFmt w:val="decimal"/>
      <w:lvlText w:val="%1.%2."/>
      <w:lvlJc w:val="left"/>
      <w:pPr>
        <w:tabs>
          <w:tab w:val="num" w:pos="360"/>
        </w:tabs>
        <w:ind w:left="0" w:firstLine="0"/>
      </w:pPr>
      <w:rPr>
        <w:rFonts w:ascii="Times New Roman" w:hAnsi="Times New Roman" w:hint="default"/>
        <w:sz w:val="24"/>
      </w:rPr>
    </w:lvl>
    <w:lvl w:ilvl="2">
      <w:start w:val="1"/>
      <w:numFmt w:val="decimal"/>
      <w:lvlText w:val="%1.%2.%3."/>
      <w:lvlJc w:val="left"/>
      <w:pPr>
        <w:tabs>
          <w:tab w:val="num" w:pos="360"/>
        </w:tabs>
        <w:ind w:left="0" w:firstLine="0"/>
      </w:pPr>
      <w:rPr>
        <w:rFonts w:ascii="Times New Roman" w:hAnsi="Times New Roman" w:hint="default"/>
        <w:color w:val="auto"/>
        <w:sz w:val="24"/>
        <w:szCs w:val="24"/>
      </w:rPr>
    </w:lvl>
    <w:lvl w:ilvl="3">
      <w:start w:val="1"/>
      <w:numFmt w:val="decimal"/>
      <w:lvlText w:val="%1.%2.%3.%4."/>
      <w:lvlJc w:val="left"/>
      <w:pPr>
        <w:tabs>
          <w:tab w:val="num" w:pos="360"/>
        </w:tabs>
        <w:ind w:left="0" w:firstLine="0"/>
      </w:pPr>
      <w:rPr>
        <w:rFonts w:ascii="Times New Roman" w:hAnsi="Times New Roman" w:hint="default"/>
        <w:color w:val="auto"/>
        <w:sz w:val="24"/>
        <w:szCs w:val="24"/>
      </w:rPr>
    </w:lvl>
    <w:lvl w:ilvl="4">
      <w:start w:val="1"/>
      <w:numFmt w:val="decimal"/>
      <w:lvlText w:val="%1.%2.%3.%4.%5."/>
      <w:lvlJc w:val="left"/>
      <w:pPr>
        <w:tabs>
          <w:tab w:val="num" w:pos="360"/>
        </w:tabs>
        <w:ind w:left="0" w:firstLine="0"/>
      </w:pPr>
      <w:rPr>
        <w:rFonts w:ascii="Times New Roman" w:hAnsi="Times New Roman" w:hint="default"/>
        <w:sz w:val="24"/>
      </w:rPr>
    </w:lvl>
    <w:lvl w:ilvl="5">
      <w:start w:val="1"/>
      <w:numFmt w:val="decimal"/>
      <w:lvlText w:val="%1.%2.%3.%4.%5.%6."/>
      <w:lvlJc w:val="left"/>
      <w:pPr>
        <w:tabs>
          <w:tab w:val="num" w:pos="360"/>
        </w:tabs>
        <w:ind w:left="0" w:firstLine="0"/>
      </w:pPr>
      <w:rPr>
        <w:rFonts w:ascii="Times New Roman" w:hAnsi="Times New Roman" w:hint="default"/>
        <w:sz w:val="24"/>
      </w:rPr>
    </w:lvl>
    <w:lvl w:ilvl="6">
      <w:start w:val="1"/>
      <w:numFmt w:val="decimal"/>
      <w:lvlText w:val="%1.%2.%3.%4.%5.%6.%7."/>
      <w:lvlJc w:val="left"/>
      <w:pPr>
        <w:tabs>
          <w:tab w:val="num" w:pos="360"/>
        </w:tabs>
        <w:ind w:left="0" w:firstLine="0"/>
      </w:pPr>
      <w:rPr>
        <w:rFonts w:hint="default"/>
        <w:sz w:val="24"/>
      </w:rPr>
    </w:lvl>
    <w:lvl w:ilvl="7">
      <w:start w:val="1"/>
      <w:numFmt w:val="decimal"/>
      <w:lvlText w:val="%1.%2.%3.%4.%5.%6.%7.%8."/>
      <w:lvlJc w:val="left"/>
      <w:pPr>
        <w:tabs>
          <w:tab w:val="num" w:pos="360"/>
        </w:tabs>
        <w:ind w:left="0" w:firstLine="0"/>
      </w:pPr>
      <w:rPr>
        <w:rFonts w:hint="default"/>
        <w:sz w:val="24"/>
      </w:rPr>
    </w:lvl>
    <w:lvl w:ilvl="8">
      <w:start w:val="1"/>
      <w:numFmt w:val="decimal"/>
      <w:lvlText w:val="%1.%2.%3.%4.%5.%6.%7.%8.%9."/>
      <w:lvlJc w:val="left"/>
      <w:pPr>
        <w:tabs>
          <w:tab w:val="num" w:pos="360"/>
        </w:tabs>
        <w:ind w:left="0" w:firstLine="0"/>
      </w:pPr>
      <w:rPr>
        <w:rFonts w:hint="default"/>
        <w:sz w:val="24"/>
      </w:rPr>
    </w:lvl>
  </w:abstractNum>
  <w:abstractNum w:abstractNumId="12">
    <w:nsid w:val="1FBE6929"/>
    <w:multiLevelType w:val="multilevel"/>
    <w:tmpl w:val="0419001F"/>
    <w:numStyleLink w:val="111111"/>
  </w:abstractNum>
  <w:abstractNum w:abstractNumId="13">
    <w:nsid w:val="21637F8F"/>
    <w:multiLevelType w:val="multilevel"/>
    <w:tmpl w:val="0419001F"/>
    <w:numStyleLink w:val="111111"/>
  </w:abstractNum>
  <w:abstractNum w:abstractNumId="14">
    <w:nsid w:val="23E30259"/>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8CA189E"/>
    <w:multiLevelType w:val="multilevel"/>
    <w:tmpl w:val="9A94A74C"/>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16">
    <w:nsid w:val="2B2437AD"/>
    <w:multiLevelType w:val="hybridMultilevel"/>
    <w:tmpl w:val="A24CEA7A"/>
    <w:lvl w:ilvl="0" w:tplc="F0685EFE">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7562030"/>
    <w:multiLevelType w:val="multilevel"/>
    <w:tmpl w:val="0419001F"/>
    <w:numStyleLink w:val="111111"/>
  </w:abstractNum>
  <w:abstractNum w:abstractNumId="18">
    <w:nsid w:val="437B0408"/>
    <w:multiLevelType w:val="hybridMultilevel"/>
    <w:tmpl w:val="9710AD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003F3E"/>
    <w:multiLevelType w:val="multilevel"/>
    <w:tmpl w:val="0419001F"/>
    <w:numStyleLink w:val="111111"/>
  </w:abstractNum>
  <w:abstractNum w:abstractNumId="20">
    <w:nsid w:val="4D5751B7"/>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F4C5C50"/>
    <w:multiLevelType w:val="multilevel"/>
    <w:tmpl w:val="0419001F"/>
    <w:numStyleLink w:val="111111"/>
  </w:abstractNum>
  <w:abstractNum w:abstractNumId="22">
    <w:nsid w:val="4FAD71CA"/>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B3081D"/>
    <w:multiLevelType w:val="multilevel"/>
    <w:tmpl w:val="F8428E8C"/>
    <w:lvl w:ilvl="0">
      <w:start w:val="1"/>
      <w:numFmt w:val="decimal"/>
      <w:lvlText w:val="%1."/>
      <w:lvlJc w:val="left"/>
      <w:pPr>
        <w:tabs>
          <w:tab w:val="num" w:pos="0"/>
        </w:tabs>
        <w:ind w:left="0"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C6C7102"/>
    <w:multiLevelType w:val="multilevel"/>
    <w:tmpl w:val="0419001F"/>
    <w:numStyleLink w:val="111111"/>
  </w:abstractNum>
  <w:abstractNum w:abstractNumId="25">
    <w:nsid w:val="5DA12E28"/>
    <w:multiLevelType w:val="multilevel"/>
    <w:tmpl w:val="0419001F"/>
    <w:numStyleLink w:val="111111"/>
  </w:abstractNum>
  <w:abstractNum w:abstractNumId="26">
    <w:nsid w:val="5E5A7435"/>
    <w:multiLevelType w:val="multilevel"/>
    <w:tmpl w:val="F9361A7A"/>
    <w:lvl w:ilvl="0">
      <w:start w:val="1"/>
      <w:numFmt w:val="decimal"/>
      <w:suff w:val="nothing"/>
      <w:lvlText w:val="%1."/>
      <w:lvlJc w:val="left"/>
      <w:pPr>
        <w:ind w:left="0" w:firstLine="0"/>
      </w:pPr>
      <w:rPr>
        <w:rFonts w:ascii="Times New Roman" w:hAnsi="Times New Roman" w:hint="default"/>
        <w:color w:val="auto"/>
        <w:sz w:val="24"/>
        <w:szCs w:val="24"/>
      </w:rPr>
    </w:lvl>
    <w:lvl w:ilvl="1">
      <w:start w:val="1"/>
      <w:numFmt w:val="decimal"/>
      <w:lvlText w:val="%1.%2."/>
      <w:lvlJc w:val="left"/>
      <w:pPr>
        <w:tabs>
          <w:tab w:val="num" w:pos="360"/>
        </w:tabs>
        <w:ind w:left="0" w:firstLine="0"/>
      </w:pPr>
      <w:rPr>
        <w:rFonts w:ascii="Times New Roman" w:hAnsi="Times New Roman" w:hint="default"/>
        <w:sz w:val="24"/>
      </w:rPr>
    </w:lvl>
    <w:lvl w:ilvl="2">
      <w:start w:val="1"/>
      <w:numFmt w:val="decimal"/>
      <w:lvlText w:val="%1.%2.%3."/>
      <w:lvlJc w:val="left"/>
      <w:pPr>
        <w:tabs>
          <w:tab w:val="num" w:pos="360"/>
        </w:tabs>
        <w:ind w:left="0" w:firstLine="0"/>
      </w:pPr>
      <w:rPr>
        <w:rFonts w:ascii="Times New Roman" w:hAnsi="Times New Roman" w:hint="default"/>
        <w:color w:val="auto"/>
        <w:sz w:val="24"/>
        <w:szCs w:val="24"/>
      </w:rPr>
    </w:lvl>
    <w:lvl w:ilvl="3">
      <w:start w:val="1"/>
      <w:numFmt w:val="decimal"/>
      <w:lvlText w:val="%1.%2.%3.%4."/>
      <w:lvlJc w:val="left"/>
      <w:pPr>
        <w:tabs>
          <w:tab w:val="num" w:pos="360"/>
        </w:tabs>
        <w:ind w:left="0" w:firstLine="0"/>
      </w:pPr>
      <w:rPr>
        <w:rFonts w:ascii="Times New Roman" w:hAnsi="Times New Roman" w:hint="default"/>
        <w:color w:val="auto"/>
        <w:sz w:val="24"/>
        <w:szCs w:val="24"/>
      </w:rPr>
    </w:lvl>
    <w:lvl w:ilvl="4">
      <w:start w:val="1"/>
      <w:numFmt w:val="decimal"/>
      <w:lvlText w:val="%1.%2.%3.%4.%5."/>
      <w:lvlJc w:val="left"/>
      <w:pPr>
        <w:tabs>
          <w:tab w:val="num" w:pos="360"/>
        </w:tabs>
        <w:ind w:left="0" w:firstLine="0"/>
      </w:pPr>
      <w:rPr>
        <w:rFonts w:ascii="Times New Roman" w:hAnsi="Times New Roman" w:hint="default"/>
        <w:sz w:val="24"/>
      </w:rPr>
    </w:lvl>
    <w:lvl w:ilvl="5">
      <w:start w:val="1"/>
      <w:numFmt w:val="decimal"/>
      <w:lvlText w:val="%1.%2.%3.%4.%5.%6."/>
      <w:lvlJc w:val="left"/>
      <w:pPr>
        <w:tabs>
          <w:tab w:val="num" w:pos="360"/>
        </w:tabs>
        <w:ind w:left="0" w:firstLine="0"/>
      </w:pPr>
      <w:rPr>
        <w:rFonts w:ascii="Times New Roman" w:hAnsi="Times New Roman" w:hint="default"/>
        <w:sz w:val="24"/>
      </w:rPr>
    </w:lvl>
    <w:lvl w:ilvl="6">
      <w:start w:val="1"/>
      <w:numFmt w:val="decimal"/>
      <w:lvlText w:val="%1.%2.%3.%4.%5.%6.%7."/>
      <w:lvlJc w:val="left"/>
      <w:pPr>
        <w:tabs>
          <w:tab w:val="num" w:pos="360"/>
        </w:tabs>
        <w:ind w:left="0" w:firstLine="0"/>
      </w:pPr>
      <w:rPr>
        <w:rFonts w:hint="default"/>
        <w:sz w:val="24"/>
      </w:rPr>
    </w:lvl>
    <w:lvl w:ilvl="7">
      <w:start w:val="1"/>
      <w:numFmt w:val="decimal"/>
      <w:lvlText w:val="%1.%2.%3.%4.%5.%6.%7.%8."/>
      <w:lvlJc w:val="left"/>
      <w:pPr>
        <w:tabs>
          <w:tab w:val="num" w:pos="360"/>
        </w:tabs>
        <w:ind w:left="0" w:firstLine="0"/>
      </w:pPr>
      <w:rPr>
        <w:rFonts w:hint="default"/>
        <w:sz w:val="24"/>
      </w:rPr>
    </w:lvl>
    <w:lvl w:ilvl="8">
      <w:start w:val="1"/>
      <w:numFmt w:val="decimal"/>
      <w:lvlText w:val="%1.%2.%3.%4.%5.%6.%7.%8.%9."/>
      <w:lvlJc w:val="left"/>
      <w:pPr>
        <w:tabs>
          <w:tab w:val="num" w:pos="360"/>
        </w:tabs>
        <w:ind w:left="0" w:firstLine="0"/>
      </w:pPr>
      <w:rPr>
        <w:rFonts w:hint="default"/>
        <w:sz w:val="24"/>
      </w:rPr>
    </w:lvl>
  </w:abstractNum>
  <w:abstractNum w:abstractNumId="27">
    <w:nsid w:val="64AE32F8"/>
    <w:multiLevelType w:val="multilevel"/>
    <w:tmpl w:val="0419001F"/>
    <w:numStyleLink w:val="111111"/>
  </w:abstractNum>
  <w:abstractNum w:abstractNumId="28">
    <w:nsid w:val="6A080AAC"/>
    <w:multiLevelType w:val="multilevel"/>
    <w:tmpl w:val="9A94A74C"/>
    <w:lvl w:ilvl="0">
      <w:start w:val="1"/>
      <w:numFmt w:val="decimal"/>
      <w:suff w:val="nothing"/>
      <w:lvlText w:val="%1."/>
      <w:lvlJc w:val="left"/>
      <w:pPr>
        <w:ind w:left="0" w:firstLine="0"/>
      </w:pPr>
      <w:rPr>
        <w:rFonts w:hint="default"/>
        <w:sz w:val="24"/>
        <w:szCs w:val="24"/>
      </w:rPr>
    </w:lvl>
    <w:lvl w:ilvl="1">
      <w:start w:val="1"/>
      <w:numFmt w:val="decimal"/>
      <w:suff w:val="nothing"/>
      <w:lvlText w:val="%1.%2."/>
      <w:lvlJc w:val="left"/>
      <w:pPr>
        <w:ind w:left="0" w:firstLine="0"/>
      </w:pPr>
      <w:rPr>
        <w:rFonts w:hint="default"/>
        <w:sz w:val="24"/>
      </w:rPr>
    </w:lvl>
    <w:lvl w:ilvl="2">
      <w:start w:val="1"/>
      <w:numFmt w:val="decimal"/>
      <w:suff w:val="nothing"/>
      <w:lvlText w:val="%1.%2.%3."/>
      <w:lvlJc w:val="left"/>
      <w:pPr>
        <w:ind w:left="0" w:firstLine="0"/>
      </w:pPr>
      <w:rPr>
        <w:rFonts w:hint="default"/>
        <w:sz w:val="24"/>
      </w:rPr>
    </w:lvl>
    <w:lvl w:ilvl="3">
      <w:start w:val="1"/>
      <w:numFmt w:val="decimal"/>
      <w:suff w:val="nothing"/>
      <w:lvlText w:val="%1.%2.%3.%4."/>
      <w:lvlJc w:val="left"/>
      <w:pPr>
        <w:ind w:left="0" w:firstLine="0"/>
      </w:pPr>
      <w:rPr>
        <w:rFonts w:hint="default"/>
        <w:sz w:val="24"/>
      </w:rPr>
    </w:lvl>
    <w:lvl w:ilvl="4">
      <w:start w:val="1"/>
      <w:numFmt w:val="decimal"/>
      <w:suff w:val="nothing"/>
      <w:lvlText w:val="%1.%2.%3.%4.%5."/>
      <w:lvlJc w:val="left"/>
      <w:pPr>
        <w:ind w:left="0" w:firstLine="0"/>
      </w:pPr>
      <w:rPr>
        <w:rFonts w:hint="default"/>
        <w:sz w:val="24"/>
      </w:rPr>
    </w:lvl>
    <w:lvl w:ilvl="5">
      <w:start w:val="1"/>
      <w:numFmt w:val="decimal"/>
      <w:suff w:val="nothing"/>
      <w:lvlText w:val="%1.%2.%3.%4.%5.%6."/>
      <w:lvlJc w:val="left"/>
      <w:pPr>
        <w:ind w:left="1080" w:hanging="1080"/>
      </w:pPr>
      <w:rPr>
        <w:rFonts w:hint="default"/>
        <w:sz w:val="24"/>
      </w:rPr>
    </w:lvl>
    <w:lvl w:ilvl="6">
      <w:start w:val="1"/>
      <w:numFmt w:val="decimal"/>
      <w:suff w:val="nothing"/>
      <w:lvlText w:val="%1.%2.%3.%4.%5.%6.%7."/>
      <w:lvlJc w:val="left"/>
      <w:pPr>
        <w:ind w:left="1440" w:hanging="1440"/>
      </w:pPr>
      <w:rPr>
        <w:rFonts w:hint="default"/>
      </w:rPr>
    </w:lvl>
    <w:lvl w:ilvl="7">
      <w:start w:val="1"/>
      <w:numFmt w:val="decimal"/>
      <w:suff w:val="nothing"/>
      <w:lvlText w:val="%1.%2.%3.%4.%5.%6.%7.%8."/>
      <w:lvlJc w:val="left"/>
      <w:pPr>
        <w:ind w:left="1440" w:hanging="1440"/>
      </w:pPr>
      <w:rPr>
        <w:rFonts w:hint="default"/>
      </w:rPr>
    </w:lvl>
    <w:lvl w:ilvl="8">
      <w:start w:val="1"/>
      <w:numFmt w:val="decimal"/>
      <w:suff w:val="nothing"/>
      <w:lvlText w:val="%1.%2.%3.%4.%5.%6.%7.%8.%9."/>
      <w:lvlJc w:val="left"/>
      <w:pPr>
        <w:ind w:left="1800" w:hanging="1800"/>
      </w:pPr>
      <w:rPr>
        <w:rFonts w:hint="default"/>
      </w:rPr>
    </w:lvl>
  </w:abstractNum>
  <w:abstractNum w:abstractNumId="29">
    <w:nsid w:val="6A354CAA"/>
    <w:multiLevelType w:val="multilevel"/>
    <w:tmpl w:val="0419001F"/>
    <w:numStyleLink w:val="111111"/>
  </w:abstractNum>
  <w:abstractNum w:abstractNumId="30">
    <w:nsid w:val="6E062C2E"/>
    <w:multiLevelType w:val="multilevel"/>
    <w:tmpl w:val="0419001F"/>
    <w:numStyleLink w:val="111111"/>
  </w:abstractNum>
  <w:abstractNum w:abstractNumId="31">
    <w:nsid w:val="6E103AA4"/>
    <w:multiLevelType w:val="hybridMultilevel"/>
    <w:tmpl w:val="8CD0AE60"/>
    <w:lvl w:ilvl="0" w:tplc="390027F6">
      <w:start w:val="1"/>
      <w:numFmt w:val="decimal"/>
      <w:lvlText w:val="%1."/>
      <w:lvlJc w:val="left"/>
      <w:pPr>
        <w:tabs>
          <w:tab w:val="num" w:pos="1755"/>
        </w:tabs>
        <w:ind w:left="1755" w:hanging="103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5285889"/>
    <w:multiLevelType w:val="multilevel"/>
    <w:tmpl w:val="F8428E8C"/>
    <w:lvl w:ilvl="0">
      <w:start w:val="1"/>
      <w:numFmt w:val="decimal"/>
      <w:lvlText w:val="%1."/>
      <w:lvlJc w:val="left"/>
      <w:pPr>
        <w:tabs>
          <w:tab w:val="num" w:pos="141"/>
        </w:tabs>
        <w:ind w:left="141" w:firstLine="0"/>
      </w:pPr>
      <w:rPr>
        <w:rFonts w:hint="default"/>
        <w:sz w:val="24"/>
        <w:szCs w:val="24"/>
      </w:rPr>
    </w:lvl>
    <w:lvl w:ilvl="1">
      <w:start w:val="1"/>
      <w:numFmt w:val="decimal"/>
      <w:lvlText w:val="%1.%2."/>
      <w:lvlJc w:val="left"/>
      <w:pPr>
        <w:tabs>
          <w:tab w:val="num" w:pos="0"/>
        </w:tabs>
        <w:ind w:left="0" w:firstLine="0"/>
      </w:pPr>
      <w:rPr>
        <w:rFonts w:hint="default"/>
        <w:sz w:val="24"/>
      </w:rPr>
    </w:lvl>
    <w:lvl w:ilvl="2">
      <w:start w:val="1"/>
      <w:numFmt w:val="decimal"/>
      <w:lvlText w:val="%1.%2.%3."/>
      <w:lvlJc w:val="left"/>
      <w:pPr>
        <w:tabs>
          <w:tab w:val="num" w:pos="0"/>
        </w:tabs>
        <w:ind w:left="0" w:firstLine="0"/>
      </w:pPr>
      <w:rPr>
        <w:rFonts w:hint="default"/>
        <w:sz w:val="24"/>
      </w:rPr>
    </w:lvl>
    <w:lvl w:ilvl="3">
      <w:start w:val="1"/>
      <w:numFmt w:val="decimal"/>
      <w:lvlText w:val="%1.%2.%3.%4."/>
      <w:lvlJc w:val="left"/>
      <w:pPr>
        <w:tabs>
          <w:tab w:val="num" w:pos="0"/>
        </w:tabs>
        <w:ind w:left="0" w:firstLine="0"/>
      </w:pPr>
      <w:rPr>
        <w:rFonts w:hint="default"/>
        <w:sz w:val="24"/>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6FD1322"/>
    <w:multiLevelType w:val="hybridMultilevel"/>
    <w:tmpl w:val="08644D1E"/>
    <w:lvl w:ilvl="0" w:tplc="BE72C238">
      <w:start w:val="1"/>
      <w:numFmt w:val="decimal"/>
      <w:lvlText w:val="%1."/>
      <w:lvlJc w:val="left"/>
      <w:pPr>
        <w:tabs>
          <w:tab w:val="num" w:pos="1729"/>
        </w:tabs>
        <w:ind w:left="1729"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601828"/>
    <w:multiLevelType w:val="multilevel"/>
    <w:tmpl w:val="0419001F"/>
    <w:styleLink w:val="111111"/>
    <w:lvl w:ilvl="0">
      <w:start w:val="1"/>
      <w:numFmt w:val="decimal"/>
      <w:lvlText w:val="%1."/>
      <w:lvlJc w:val="left"/>
      <w:pPr>
        <w:tabs>
          <w:tab w:val="num" w:pos="785"/>
        </w:tabs>
        <w:ind w:left="785" w:hanging="360"/>
      </w:pPr>
      <w:rPr>
        <w:rFonts w:ascii="Times New Roman" w:hAnsi="Times New Roman"/>
        <w:sz w:val="24"/>
      </w:rPr>
    </w:lvl>
    <w:lvl w:ilvl="1">
      <w:start w:val="1"/>
      <w:numFmt w:val="decimal"/>
      <w:lvlText w:val="%1.%2."/>
      <w:lvlJc w:val="left"/>
      <w:pPr>
        <w:tabs>
          <w:tab w:val="num" w:pos="1501"/>
        </w:tabs>
        <w:ind w:left="1141" w:hanging="432"/>
      </w:pPr>
      <w:rPr>
        <w:rFonts w:ascii="Times New Roman" w:hAnsi="Times New Roman"/>
        <w:sz w:val="24"/>
      </w:rPr>
    </w:lvl>
    <w:lvl w:ilvl="2">
      <w:start w:val="1"/>
      <w:numFmt w:val="decimal"/>
      <w:lvlText w:val="%1.%2.%3."/>
      <w:lvlJc w:val="left"/>
      <w:pPr>
        <w:tabs>
          <w:tab w:val="num" w:pos="1224"/>
        </w:tabs>
        <w:ind w:left="504"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nsid w:val="7B1076E3"/>
    <w:multiLevelType w:val="multilevel"/>
    <w:tmpl w:val="F9361A7A"/>
    <w:lvl w:ilvl="0">
      <w:start w:val="1"/>
      <w:numFmt w:val="decimal"/>
      <w:suff w:val="nothing"/>
      <w:lvlText w:val="%1."/>
      <w:lvlJc w:val="left"/>
      <w:pPr>
        <w:ind w:left="0" w:firstLine="0"/>
      </w:pPr>
      <w:rPr>
        <w:rFonts w:ascii="Times New Roman" w:hAnsi="Times New Roman" w:hint="default"/>
        <w:color w:val="auto"/>
        <w:sz w:val="24"/>
        <w:szCs w:val="24"/>
      </w:rPr>
    </w:lvl>
    <w:lvl w:ilvl="1">
      <w:start w:val="1"/>
      <w:numFmt w:val="decimal"/>
      <w:lvlText w:val="%1.%2."/>
      <w:lvlJc w:val="left"/>
      <w:pPr>
        <w:tabs>
          <w:tab w:val="num" w:pos="360"/>
        </w:tabs>
        <w:ind w:left="0" w:firstLine="0"/>
      </w:pPr>
      <w:rPr>
        <w:rFonts w:ascii="Times New Roman" w:hAnsi="Times New Roman" w:hint="default"/>
        <w:sz w:val="24"/>
      </w:rPr>
    </w:lvl>
    <w:lvl w:ilvl="2">
      <w:start w:val="1"/>
      <w:numFmt w:val="decimal"/>
      <w:lvlText w:val="%1.%2.%3."/>
      <w:lvlJc w:val="left"/>
      <w:pPr>
        <w:tabs>
          <w:tab w:val="num" w:pos="360"/>
        </w:tabs>
        <w:ind w:left="0" w:firstLine="0"/>
      </w:pPr>
      <w:rPr>
        <w:rFonts w:ascii="Times New Roman" w:hAnsi="Times New Roman" w:hint="default"/>
        <w:color w:val="auto"/>
        <w:sz w:val="24"/>
        <w:szCs w:val="24"/>
      </w:rPr>
    </w:lvl>
    <w:lvl w:ilvl="3">
      <w:start w:val="1"/>
      <w:numFmt w:val="decimal"/>
      <w:lvlText w:val="%1.%2.%3.%4."/>
      <w:lvlJc w:val="left"/>
      <w:pPr>
        <w:tabs>
          <w:tab w:val="num" w:pos="360"/>
        </w:tabs>
        <w:ind w:left="0" w:firstLine="0"/>
      </w:pPr>
      <w:rPr>
        <w:rFonts w:ascii="Times New Roman" w:hAnsi="Times New Roman" w:hint="default"/>
        <w:color w:val="auto"/>
        <w:sz w:val="24"/>
        <w:szCs w:val="24"/>
      </w:rPr>
    </w:lvl>
    <w:lvl w:ilvl="4">
      <w:start w:val="1"/>
      <w:numFmt w:val="decimal"/>
      <w:lvlText w:val="%1.%2.%3.%4.%5."/>
      <w:lvlJc w:val="left"/>
      <w:pPr>
        <w:tabs>
          <w:tab w:val="num" w:pos="360"/>
        </w:tabs>
        <w:ind w:left="0" w:firstLine="0"/>
      </w:pPr>
      <w:rPr>
        <w:rFonts w:ascii="Times New Roman" w:hAnsi="Times New Roman" w:hint="default"/>
        <w:sz w:val="24"/>
      </w:rPr>
    </w:lvl>
    <w:lvl w:ilvl="5">
      <w:start w:val="1"/>
      <w:numFmt w:val="decimal"/>
      <w:lvlText w:val="%1.%2.%3.%4.%5.%6."/>
      <w:lvlJc w:val="left"/>
      <w:pPr>
        <w:tabs>
          <w:tab w:val="num" w:pos="360"/>
        </w:tabs>
        <w:ind w:left="0" w:firstLine="0"/>
      </w:pPr>
      <w:rPr>
        <w:rFonts w:ascii="Times New Roman" w:hAnsi="Times New Roman" w:hint="default"/>
        <w:sz w:val="24"/>
      </w:rPr>
    </w:lvl>
    <w:lvl w:ilvl="6">
      <w:start w:val="1"/>
      <w:numFmt w:val="decimal"/>
      <w:lvlText w:val="%1.%2.%3.%4.%5.%6.%7."/>
      <w:lvlJc w:val="left"/>
      <w:pPr>
        <w:tabs>
          <w:tab w:val="num" w:pos="360"/>
        </w:tabs>
        <w:ind w:left="0" w:firstLine="0"/>
      </w:pPr>
      <w:rPr>
        <w:rFonts w:hint="default"/>
        <w:sz w:val="24"/>
      </w:rPr>
    </w:lvl>
    <w:lvl w:ilvl="7">
      <w:start w:val="1"/>
      <w:numFmt w:val="decimal"/>
      <w:lvlText w:val="%1.%2.%3.%4.%5.%6.%7.%8."/>
      <w:lvlJc w:val="left"/>
      <w:pPr>
        <w:tabs>
          <w:tab w:val="num" w:pos="360"/>
        </w:tabs>
        <w:ind w:left="0" w:firstLine="0"/>
      </w:pPr>
      <w:rPr>
        <w:rFonts w:hint="default"/>
        <w:sz w:val="24"/>
      </w:rPr>
    </w:lvl>
    <w:lvl w:ilvl="8">
      <w:start w:val="1"/>
      <w:numFmt w:val="decimal"/>
      <w:lvlText w:val="%1.%2.%3.%4.%5.%6.%7.%8.%9."/>
      <w:lvlJc w:val="left"/>
      <w:pPr>
        <w:tabs>
          <w:tab w:val="num" w:pos="360"/>
        </w:tabs>
        <w:ind w:left="0" w:firstLine="0"/>
      </w:pPr>
      <w:rPr>
        <w:rFonts w:hint="default"/>
        <w:sz w:val="24"/>
      </w:rPr>
    </w:lvl>
  </w:abstractNum>
  <w:abstractNum w:abstractNumId="36">
    <w:nsid w:val="7BC1716E"/>
    <w:multiLevelType w:val="multilevel"/>
    <w:tmpl w:val="0419001F"/>
    <w:numStyleLink w:val="111111"/>
  </w:abstractNum>
  <w:abstractNum w:abstractNumId="37">
    <w:nsid w:val="7D7130E4"/>
    <w:multiLevelType w:val="multilevel"/>
    <w:tmpl w:val="0419001F"/>
    <w:numStyleLink w:val="111111"/>
  </w:abstractNum>
  <w:num w:numId="1">
    <w:abstractNumId w:val="16"/>
  </w:num>
  <w:num w:numId="2">
    <w:abstractNumId w:val="6"/>
  </w:num>
  <w:num w:numId="3">
    <w:abstractNumId w:val="7"/>
  </w:num>
  <w:num w:numId="4">
    <w:abstractNumId w:val="33"/>
  </w:num>
  <w:num w:numId="5">
    <w:abstractNumId w:val="34"/>
  </w:num>
  <w:num w:numId="6">
    <w:abstractNumId w:val="29"/>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lvlOverride w:ilvl="2">
      <w:lvl w:ilvl="2">
        <w:start w:val="1"/>
        <w:numFmt w:val="decimal"/>
        <w:lvlText w:val="%1.%2.%3."/>
        <w:lvlJc w:val="left"/>
        <w:pPr>
          <w:tabs>
            <w:tab w:val="num" w:pos="1224"/>
          </w:tabs>
          <w:ind w:left="504" w:hanging="504"/>
        </w:pPr>
        <w:rPr>
          <w:rFonts w:ascii="Times New Roman" w:hAnsi="Times New Roman"/>
          <w:sz w:val="24"/>
        </w:rPr>
      </w:lvl>
    </w:lvlOverride>
    <w:lvlOverride w:ilvl="3">
      <w:lvl w:ilvl="3">
        <w:start w:val="1"/>
        <w:numFmt w:val="decimal"/>
        <w:lvlText w:val="%1.%2.%3.%4."/>
        <w:lvlJc w:val="left"/>
        <w:pPr>
          <w:tabs>
            <w:tab w:val="num" w:pos="1728"/>
          </w:tabs>
          <w:ind w:left="648" w:hanging="648"/>
        </w:pPr>
        <w:rPr>
          <w:rFonts w:ascii="Times New Roman" w:hAnsi="Times New Roman"/>
          <w:sz w:val="24"/>
        </w:rPr>
      </w:lvl>
    </w:lvlOverride>
    <w:lvlOverride w:ilvl="4">
      <w:lvl w:ilvl="4">
        <w:start w:val="1"/>
        <w:numFmt w:val="decimal"/>
        <w:lvlText w:val="%1.%2.%3.%4.%5."/>
        <w:lvlJc w:val="left"/>
        <w:pPr>
          <w:tabs>
            <w:tab w:val="num" w:pos="2232"/>
          </w:tabs>
          <w:ind w:left="792" w:hanging="792"/>
        </w:pPr>
        <w:rPr>
          <w:rFonts w:ascii="Times New Roman" w:hAnsi="Times New Roman"/>
          <w:sz w:val="24"/>
        </w:rPr>
      </w:lvl>
    </w:lvlOverride>
    <w:lvlOverride w:ilvl="5">
      <w:lvl w:ilvl="5">
        <w:start w:val="1"/>
        <w:numFmt w:val="decimal"/>
        <w:lvlText w:val="%1.%2.%3.%4.%5.%6."/>
        <w:lvlJc w:val="left"/>
        <w:pPr>
          <w:tabs>
            <w:tab w:val="num" w:pos="2736"/>
          </w:tabs>
          <w:ind w:left="936" w:hanging="936"/>
        </w:pPr>
        <w:rPr>
          <w:rFonts w:ascii="Times New Roman" w:hAnsi="Times New Roman"/>
          <w:sz w:val="24"/>
        </w:r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7">
    <w:abstractNumId w:val="2"/>
  </w:num>
  <w:num w:numId="8">
    <w:abstractNumId w:val="24"/>
  </w:num>
  <w:num w:numId="9">
    <w:abstractNumId w:val="2"/>
    <w:lvlOverride w:ilvl="2">
      <w:lvl w:ilvl="2">
        <w:start w:val="1"/>
        <w:numFmt w:val="decimal"/>
        <w:lvlText w:val="%1.%2.%3."/>
        <w:lvlJc w:val="left"/>
        <w:pPr>
          <w:tabs>
            <w:tab w:val="num" w:pos="1507"/>
          </w:tabs>
          <w:ind w:left="787" w:hanging="504"/>
        </w:pPr>
        <w:rPr>
          <w:rFonts w:ascii="Times New Roman" w:hAnsi="Times New Roman"/>
          <w:sz w:val="24"/>
        </w:rPr>
      </w:lvl>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9"/>
    <w:lvlOverride w:ilvl="0">
      <w:lvl w:ilvl="0">
        <w:start w:val="1"/>
        <w:numFmt w:val="decimal"/>
        <w:lvlText w:val="%1."/>
        <w:lvlJc w:val="left"/>
        <w:pPr>
          <w:tabs>
            <w:tab w:val="num" w:pos="643"/>
          </w:tabs>
          <w:ind w:left="643" w:hanging="360"/>
        </w:pPr>
        <w:rPr>
          <w:rFonts w:ascii="Times New Roman" w:hAnsi="Times New Roman"/>
          <w:b w:val="0"/>
          <w:sz w:val="24"/>
        </w:rPr>
      </w:lvl>
    </w:lvlOverride>
    <w:lvlOverride w:ilvl="1">
      <w:lvl w:ilvl="1">
        <w:start w:val="1"/>
        <w:numFmt w:val="decimal"/>
        <w:lvlText w:val="%1.%2."/>
        <w:lvlJc w:val="left"/>
        <w:pPr>
          <w:tabs>
            <w:tab w:val="num" w:pos="934"/>
          </w:tabs>
          <w:ind w:left="574" w:hanging="432"/>
        </w:pPr>
        <w:rPr>
          <w:rFonts w:ascii="Times New Roman" w:hAnsi="Times New Roman"/>
          <w:sz w:val="24"/>
        </w:rPr>
      </w:lvl>
    </w:lvlOverride>
    <w:lvlOverride w:ilvl="3">
      <w:lvl w:ilvl="3">
        <w:start w:val="1"/>
        <w:numFmt w:val="decimal"/>
        <w:lvlText w:val="%1.%2.%3.%4."/>
        <w:lvlJc w:val="left"/>
        <w:pPr>
          <w:tabs>
            <w:tab w:val="num" w:pos="2012"/>
          </w:tabs>
          <w:ind w:left="932" w:hanging="648"/>
        </w:pPr>
        <w:rPr>
          <w:rFonts w:ascii="Times New Roman" w:hAnsi="Times New Roman"/>
          <w:sz w:val="24"/>
        </w:rPr>
      </w:lvl>
    </w:lvlOverride>
  </w:num>
  <w:num w:numId="13">
    <w:abstractNumId w:val="29"/>
    <w:lvlOverride w:ilvl="0">
      <w:lvl w:ilvl="0">
        <w:start w:val="1"/>
        <w:numFmt w:val="decimal"/>
        <w:lvlText w:val="%1."/>
        <w:lvlJc w:val="left"/>
        <w:pPr>
          <w:tabs>
            <w:tab w:val="num" w:pos="643"/>
          </w:tabs>
          <w:ind w:left="643" w:hanging="360"/>
        </w:pPr>
        <w:rPr>
          <w:rFonts w:ascii="Times New Roman" w:hAnsi="Times New Roman"/>
          <w:b w:val="0"/>
          <w:sz w:val="24"/>
        </w:rPr>
      </w:lvl>
    </w:lvlOverride>
    <w:lvlOverride w:ilvl="1">
      <w:lvl w:ilvl="1">
        <w:start w:val="1"/>
        <w:numFmt w:val="decimal"/>
        <w:lvlText w:val="%1.%2."/>
        <w:lvlJc w:val="left"/>
        <w:pPr>
          <w:tabs>
            <w:tab w:val="num" w:pos="934"/>
          </w:tabs>
          <w:ind w:left="574" w:hanging="432"/>
        </w:pPr>
        <w:rPr>
          <w:rFonts w:ascii="Times New Roman" w:hAnsi="Times New Roman"/>
          <w:sz w:val="24"/>
        </w:rPr>
      </w:lvl>
    </w:lvlOverride>
    <w:lvlOverride w:ilvl="3">
      <w:lvl w:ilvl="3">
        <w:start w:val="1"/>
        <w:numFmt w:val="decimal"/>
        <w:lvlText w:val="%1.%2.%3.%4."/>
        <w:lvlJc w:val="left"/>
        <w:pPr>
          <w:tabs>
            <w:tab w:val="num" w:pos="2437"/>
          </w:tabs>
          <w:ind w:left="1357" w:hanging="648"/>
        </w:pPr>
        <w:rPr>
          <w:rFonts w:ascii="Times New Roman" w:hAnsi="Times New Roman"/>
          <w:sz w:val="24"/>
        </w:rPr>
      </w:lvl>
    </w:lvlOverride>
  </w:num>
  <w:num w:numId="14">
    <w:abstractNumId w:val="10"/>
  </w:num>
  <w:num w:numId="15">
    <w:abstractNumId w:val="25"/>
    <w:lvlOverride w:ilvl="1">
      <w:lvl w:ilvl="1">
        <w:start w:val="1"/>
        <w:numFmt w:val="decimal"/>
        <w:lvlText w:val="%1.%2."/>
        <w:lvlJc w:val="left"/>
        <w:pPr>
          <w:tabs>
            <w:tab w:val="num" w:pos="792"/>
          </w:tabs>
          <w:ind w:left="432" w:hanging="432"/>
        </w:pPr>
        <w:rPr>
          <w:rFonts w:ascii="Times New Roman" w:hAnsi="Times New Roman"/>
          <w:sz w:val="24"/>
        </w:rPr>
      </w:lvl>
    </w:lvlOverride>
  </w:num>
  <w:num w:numId="16">
    <w:abstractNumId w:val="27"/>
  </w:num>
  <w:num w:numId="17">
    <w:abstractNumId w:val="36"/>
  </w:num>
  <w:num w:numId="18">
    <w:abstractNumId w:val="29"/>
    <w:lvlOverride w:ilvl="0">
      <w:lvl w:ilvl="0">
        <w:start w:val="1"/>
        <w:numFmt w:val="decimal"/>
        <w:lvlText w:val="%1."/>
        <w:lvlJc w:val="left"/>
        <w:pPr>
          <w:tabs>
            <w:tab w:val="num" w:pos="360"/>
          </w:tabs>
          <w:ind w:left="360" w:hanging="360"/>
        </w:pPr>
        <w:rPr>
          <w:rFonts w:ascii="Times New Roman" w:hAnsi="Times New Roman"/>
          <w:b w:val="0"/>
          <w:sz w:val="24"/>
        </w:rPr>
      </w:lvl>
    </w:lvlOverride>
    <w:lvlOverride w:ilvl="1">
      <w:lvl w:ilvl="1">
        <w:start w:val="1"/>
        <w:numFmt w:val="decimal"/>
        <w:lvlText w:val="%1.%2."/>
        <w:lvlJc w:val="left"/>
        <w:pPr>
          <w:tabs>
            <w:tab w:val="num" w:pos="792"/>
          </w:tabs>
          <w:ind w:left="432" w:hanging="432"/>
        </w:pPr>
        <w:rPr>
          <w:rFonts w:ascii="Times New Roman" w:hAnsi="Times New Roman"/>
          <w:sz w:val="24"/>
        </w:rPr>
      </w:lvl>
    </w:lvlOverride>
  </w:num>
  <w:num w:numId="19">
    <w:abstractNumId w:val="37"/>
  </w:num>
  <w:num w:numId="20">
    <w:abstractNumId w:val="12"/>
  </w:num>
  <w:num w:numId="21">
    <w:abstractNumId w:val="13"/>
  </w:num>
  <w:num w:numId="22">
    <w:abstractNumId w:val="17"/>
  </w:num>
  <w:num w:numId="23">
    <w:abstractNumId w:val="9"/>
  </w:num>
  <w:num w:numId="24">
    <w:abstractNumId w:val="30"/>
  </w:num>
  <w:num w:numId="25">
    <w:abstractNumId w:val="8"/>
  </w:num>
  <w:num w:numId="26">
    <w:abstractNumId w:val="5"/>
  </w:num>
  <w:num w:numId="27">
    <w:abstractNumId w:val="21"/>
  </w:num>
  <w:num w:numId="28">
    <w:abstractNumId w:val="18"/>
  </w:num>
  <w:num w:numId="29">
    <w:abstractNumId w:val="0"/>
  </w:num>
  <w:num w:numId="30">
    <w:abstractNumId w:val="19"/>
  </w:num>
  <w:num w:numId="31">
    <w:abstractNumId w:val="2"/>
    <w:lvlOverride w:ilvl="0">
      <w:lvl w:ilvl="0">
        <w:start w:val="1"/>
        <w:numFmt w:val="decimal"/>
        <w:lvlText w:val="%1."/>
        <w:lvlJc w:val="left"/>
        <w:pPr>
          <w:tabs>
            <w:tab w:val="num" w:pos="360"/>
          </w:tabs>
          <w:ind w:left="360" w:hanging="360"/>
        </w:pPr>
        <w:rPr>
          <w:rFonts w:ascii="Times New Roman" w:hAnsi="Times New Roman"/>
          <w:sz w:val="24"/>
        </w:rPr>
      </w:lvl>
    </w:lvlOverride>
    <w:lvlOverride w:ilvl="1">
      <w:lvl w:ilvl="1">
        <w:start w:val="1"/>
        <w:numFmt w:val="decimal"/>
        <w:lvlText w:val="%1.%2."/>
        <w:lvlJc w:val="left"/>
        <w:pPr>
          <w:tabs>
            <w:tab w:val="num" w:pos="934"/>
          </w:tabs>
          <w:ind w:left="574" w:hanging="432"/>
        </w:pPr>
        <w:rPr>
          <w:rFonts w:ascii="Times New Roman" w:hAnsi="Times New Roman"/>
          <w:sz w:val="24"/>
        </w:rPr>
      </w:lvl>
    </w:lvlOverride>
    <w:lvlOverride w:ilvl="2">
      <w:lvl w:ilvl="2">
        <w:start w:val="1"/>
        <w:numFmt w:val="decimal"/>
        <w:lvlText w:val="%1.%2.%3."/>
        <w:lvlJc w:val="left"/>
        <w:pPr>
          <w:tabs>
            <w:tab w:val="num" w:pos="1507"/>
          </w:tabs>
          <w:ind w:left="787" w:hanging="504"/>
        </w:pPr>
        <w:rPr>
          <w:rFonts w:ascii="Times New Roman" w:hAnsi="Times New Roman"/>
          <w:sz w:val="24"/>
        </w:rPr>
      </w:lvl>
    </w:lvlOverride>
    <w:lvlOverride w:ilvl="3">
      <w:lvl w:ilvl="3">
        <w:start w:val="1"/>
        <w:numFmt w:val="decimal"/>
        <w:lvlText w:val="%1.%2.%3.%4."/>
        <w:lvlJc w:val="left"/>
        <w:pPr>
          <w:tabs>
            <w:tab w:val="num" w:pos="2579"/>
          </w:tabs>
          <w:ind w:left="1499" w:hanging="648"/>
        </w:pPr>
        <w:rPr>
          <w:rFonts w:ascii="Times New Roman" w:hAnsi="Times New Roman"/>
          <w:sz w:val="24"/>
        </w:rPr>
      </w:lvl>
    </w:lvlOverride>
  </w:num>
  <w:num w:numId="32">
    <w:abstractNumId w:val="22"/>
  </w:num>
  <w:num w:numId="33">
    <w:abstractNumId w:val="15"/>
  </w:num>
  <w:num w:numId="34">
    <w:abstractNumId w:val="4"/>
  </w:num>
  <w:num w:numId="35">
    <w:abstractNumId w:val="23"/>
  </w:num>
  <w:num w:numId="36">
    <w:abstractNumId w:val="32"/>
  </w:num>
  <w:num w:numId="37">
    <w:abstractNumId w:val="20"/>
  </w:num>
  <w:num w:numId="38">
    <w:abstractNumId w:val="14"/>
  </w:num>
  <w:num w:numId="39">
    <w:abstractNumId w:val="1"/>
  </w:num>
  <w:num w:numId="40">
    <w:abstractNumId w:val="11"/>
  </w:num>
  <w:num w:numId="41">
    <w:abstractNumId w:val="35"/>
  </w:num>
  <w:num w:numId="42">
    <w:abstractNumId w:val="26"/>
  </w:num>
  <w:num w:numId="43">
    <w:abstractNumId w:val="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AD"/>
    <w:rsid w:val="00001111"/>
    <w:rsid w:val="00037DF5"/>
    <w:rsid w:val="00051265"/>
    <w:rsid w:val="0005446E"/>
    <w:rsid w:val="000773A0"/>
    <w:rsid w:val="00083171"/>
    <w:rsid w:val="000D0BA7"/>
    <w:rsid w:val="000E338D"/>
    <w:rsid w:val="001563AF"/>
    <w:rsid w:val="00185794"/>
    <w:rsid w:val="001A2807"/>
    <w:rsid w:val="001C1553"/>
    <w:rsid w:val="001C4573"/>
    <w:rsid w:val="00221C83"/>
    <w:rsid w:val="00235920"/>
    <w:rsid w:val="002468BF"/>
    <w:rsid w:val="0026122F"/>
    <w:rsid w:val="00271974"/>
    <w:rsid w:val="002740E8"/>
    <w:rsid w:val="00292848"/>
    <w:rsid w:val="002B304C"/>
    <w:rsid w:val="002B324E"/>
    <w:rsid w:val="002B618B"/>
    <w:rsid w:val="002B792B"/>
    <w:rsid w:val="002F485B"/>
    <w:rsid w:val="002F7E43"/>
    <w:rsid w:val="003135DF"/>
    <w:rsid w:val="00326CDC"/>
    <w:rsid w:val="00366F42"/>
    <w:rsid w:val="00386CC5"/>
    <w:rsid w:val="00392934"/>
    <w:rsid w:val="003939A5"/>
    <w:rsid w:val="003C4A39"/>
    <w:rsid w:val="003C7DF8"/>
    <w:rsid w:val="00401C8C"/>
    <w:rsid w:val="00406CFD"/>
    <w:rsid w:val="00406EB0"/>
    <w:rsid w:val="0042458C"/>
    <w:rsid w:val="00435F79"/>
    <w:rsid w:val="0044447E"/>
    <w:rsid w:val="00472109"/>
    <w:rsid w:val="00486B08"/>
    <w:rsid w:val="004C0250"/>
    <w:rsid w:val="00525270"/>
    <w:rsid w:val="00543C3B"/>
    <w:rsid w:val="00544B3D"/>
    <w:rsid w:val="00556372"/>
    <w:rsid w:val="00582220"/>
    <w:rsid w:val="0058640B"/>
    <w:rsid w:val="005E3166"/>
    <w:rsid w:val="005F77C1"/>
    <w:rsid w:val="00606607"/>
    <w:rsid w:val="006C7661"/>
    <w:rsid w:val="006D0442"/>
    <w:rsid w:val="006E289A"/>
    <w:rsid w:val="006F2525"/>
    <w:rsid w:val="006F4BEE"/>
    <w:rsid w:val="0070461D"/>
    <w:rsid w:val="00707A92"/>
    <w:rsid w:val="00741002"/>
    <w:rsid w:val="007631C0"/>
    <w:rsid w:val="007B3081"/>
    <w:rsid w:val="007C6BE4"/>
    <w:rsid w:val="007E0D1D"/>
    <w:rsid w:val="007F45BC"/>
    <w:rsid w:val="007F7067"/>
    <w:rsid w:val="00843FBF"/>
    <w:rsid w:val="008640A2"/>
    <w:rsid w:val="0087632E"/>
    <w:rsid w:val="00884DDA"/>
    <w:rsid w:val="008B7977"/>
    <w:rsid w:val="008D4941"/>
    <w:rsid w:val="009115C1"/>
    <w:rsid w:val="00945959"/>
    <w:rsid w:val="00956A3C"/>
    <w:rsid w:val="00964C1B"/>
    <w:rsid w:val="009922D4"/>
    <w:rsid w:val="009A01A6"/>
    <w:rsid w:val="009B3824"/>
    <w:rsid w:val="009B5257"/>
    <w:rsid w:val="009C3096"/>
    <w:rsid w:val="009F6ACF"/>
    <w:rsid w:val="00A17DAD"/>
    <w:rsid w:val="00A35C80"/>
    <w:rsid w:val="00A400B7"/>
    <w:rsid w:val="00A450CF"/>
    <w:rsid w:val="00A67E2D"/>
    <w:rsid w:val="00A8185E"/>
    <w:rsid w:val="00A8476C"/>
    <w:rsid w:val="00AA739F"/>
    <w:rsid w:val="00AD13EC"/>
    <w:rsid w:val="00B02108"/>
    <w:rsid w:val="00B157EC"/>
    <w:rsid w:val="00B5132F"/>
    <w:rsid w:val="00B54F58"/>
    <w:rsid w:val="00BE0B0C"/>
    <w:rsid w:val="00C432B9"/>
    <w:rsid w:val="00CB2129"/>
    <w:rsid w:val="00CE2B32"/>
    <w:rsid w:val="00CE48EA"/>
    <w:rsid w:val="00CE7011"/>
    <w:rsid w:val="00D935E5"/>
    <w:rsid w:val="00DA7CEA"/>
    <w:rsid w:val="00DC1F29"/>
    <w:rsid w:val="00DF225D"/>
    <w:rsid w:val="00E011C1"/>
    <w:rsid w:val="00E96C24"/>
    <w:rsid w:val="00EA6949"/>
    <w:rsid w:val="00EB2044"/>
    <w:rsid w:val="00EC7E6F"/>
    <w:rsid w:val="00ED529A"/>
    <w:rsid w:val="00F157F0"/>
    <w:rsid w:val="00F25E73"/>
    <w:rsid w:val="00F4761C"/>
    <w:rsid w:val="00FC49D7"/>
    <w:rsid w:val="00FE2ED0"/>
    <w:rsid w:val="00FF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index heading"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A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5F77C1"/>
    <w:pPr>
      <w:keepNext/>
      <w:pBdr>
        <w:bottom w:val="single" w:sz="6" w:space="1" w:color="auto"/>
      </w:pBdr>
      <w:jc w:val="center"/>
      <w:outlineLvl w:val="0"/>
    </w:pPr>
    <w:rPr>
      <w:b/>
    </w:rPr>
  </w:style>
  <w:style w:type="paragraph" w:styleId="2">
    <w:name w:val="heading 2"/>
    <w:basedOn w:val="a"/>
    <w:next w:val="a"/>
    <w:link w:val="20"/>
    <w:qFormat/>
    <w:rsid w:val="005F77C1"/>
    <w:pPr>
      <w:keepNext/>
      <w:outlineLvl w:val="1"/>
    </w:pPr>
    <w:rPr>
      <w:sz w:val="28"/>
    </w:rPr>
  </w:style>
  <w:style w:type="paragraph" w:styleId="3">
    <w:name w:val="heading 3"/>
    <w:basedOn w:val="a"/>
    <w:next w:val="a"/>
    <w:link w:val="30"/>
    <w:qFormat/>
    <w:rsid w:val="008640A2"/>
    <w:pPr>
      <w:keepNext/>
      <w:jc w:val="both"/>
      <w:outlineLvl w:val="2"/>
    </w:pPr>
    <w:rPr>
      <w:sz w:val="28"/>
      <w:lang w:val="x-none" w:eastAsia="x-none"/>
    </w:rPr>
  </w:style>
  <w:style w:type="paragraph" w:styleId="4">
    <w:name w:val="heading 4"/>
    <w:basedOn w:val="a"/>
    <w:next w:val="a"/>
    <w:link w:val="40"/>
    <w:qFormat/>
    <w:rsid w:val="005F77C1"/>
    <w:pPr>
      <w:keepNext/>
      <w:widowControl w:val="0"/>
      <w:jc w:val="both"/>
      <w:outlineLvl w:val="3"/>
    </w:pPr>
    <w:rPr>
      <w:rFonts w:ascii="CG Times (W1)" w:hAnsi="CG Times (W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7DAD"/>
    <w:pPr>
      <w:tabs>
        <w:tab w:val="center" w:pos="4677"/>
        <w:tab w:val="right" w:pos="9355"/>
      </w:tabs>
    </w:pPr>
  </w:style>
  <w:style w:type="character" w:customStyle="1" w:styleId="a4">
    <w:name w:val="Верхний колонтитул Знак"/>
    <w:basedOn w:val="a0"/>
    <w:link w:val="a3"/>
    <w:rsid w:val="00A17DAD"/>
    <w:rPr>
      <w:rFonts w:ascii="Times New Roman" w:eastAsia="Times New Roman" w:hAnsi="Times New Roman" w:cs="Times New Roman"/>
      <w:sz w:val="24"/>
      <w:szCs w:val="20"/>
      <w:lang w:eastAsia="ru-RU"/>
    </w:rPr>
  </w:style>
  <w:style w:type="paragraph" w:styleId="a5">
    <w:name w:val="Body Text Indent"/>
    <w:basedOn w:val="a"/>
    <w:link w:val="a6"/>
    <w:rsid w:val="00A17DAD"/>
    <w:pPr>
      <w:tabs>
        <w:tab w:val="left" w:pos="993"/>
      </w:tabs>
      <w:ind w:firstLine="567"/>
      <w:jc w:val="both"/>
    </w:pPr>
    <w:rPr>
      <w:sz w:val="28"/>
    </w:rPr>
  </w:style>
  <w:style w:type="character" w:customStyle="1" w:styleId="a6">
    <w:name w:val="Основной текст с отступом Знак"/>
    <w:basedOn w:val="a0"/>
    <w:link w:val="a5"/>
    <w:rsid w:val="00A17DAD"/>
    <w:rPr>
      <w:rFonts w:ascii="Times New Roman" w:eastAsia="Times New Roman" w:hAnsi="Times New Roman" w:cs="Times New Roman"/>
      <w:sz w:val="28"/>
      <w:szCs w:val="20"/>
      <w:lang w:eastAsia="ru-RU"/>
    </w:rPr>
  </w:style>
  <w:style w:type="character" w:styleId="a7">
    <w:name w:val="page number"/>
    <w:basedOn w:val="a0"/>
    <w:rsid w:val="00A17DAD"/>
  </w:style>
  <w:style w:type="paragraph" w:customStyle="1" w:styleId="ConsPlusTitle">
    <w:name w:val="ConsPlusTitle"/>
    <w:rsid w:val="00A17DA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17D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заголовок 4"/>
    <w:basedOn w:val="a"/>
    <w:next w:val="a"/>
    <w:rsid w:val="00A17DAD"/>
    <w:pPr>
      <w:keepNext/>
      <w:widowControl w:val="0"/>
      <w:jc w:val="both"/>
    </w:pPr>
    <w:rPr>
      <w:sz w:val="28"/>
    </w:rPr>
  </w:style>
  <w:style w:type="paragraph" w:styleId="a8">
    <w:name w:val="Balloon Text"/>
    <w:basedOn w:val="a"/>
    <w:link w:val="a9"/>
    <w:semiHidden/>
    <w:unhideWhenUsed/>
    <w:rsid w:val="00A17DAD"/>
    <w:rPr>
      <w:rFonts w:ascii="Tahoma" w:hAnsi="Tahoma" w:cs="Tahoma"/>
      <w:sz w:val="16"/>
      <w:szCs w:val="16"/>
    </w:rPr>
  </w:style>
  <w:style w:type="character" w:customStyle="1" w:styleId="a9">
    <w:name w:val="Текст выноски Знак"/>
    <w:basedOn w:val="a0"/>
    <w:link w:val="a8"/>
    <w:semiHidden/>
    <w:rsid w:val="00A17DAD"/>
    <w:rPr>
      <w:rFonts w:ascii="Tahoma" w:eastAsia="Times New Roman" w:hAnsi="Tahoma" w:cs="Tahoma"/>
      <w:sz w:val="16"/>
      <w:szCs w:val="16"/>
      <w:lang w:eastAsia="ru-RU"/>
    </w:rPr>
  </w:style>
  <w:style w:type="character" w:customStyle="1" w:styleId="30">
    <w:name w:val="Заголовок 3 Знак"/>
    <w:basedOn w:val="a0"/>
    <w:link w:val="3"/>
    <w:rsid w:val="008640A2"/>
    <w:rPr>
      <w:rFonts w:ascii="Times New Roman" w:eastAsia="Times New Roman" w:hAnsi="Times New Roman" w:cs="Times New Roman"/>
      <w:sz w:val="28"/>
      <w:szCs w:val="20"/>
      <w:lang w:val="x-none" w:eastAsia="x-none"/>
    </w:rPr>
  </w:style>
  <w:style w:type="paragraph" w:styleId="aa">
    <w:name w:val="footer"/>
    <w:basedOn w:val="a"/>
    <w:link w:val="ab"/>
    <w:unhideWhenUsed/>
    <w:rsid w:val="00037DF5"/>
    <w:pPr>
      <w:tabs>
        <w:tab w:val="center" w:pos="4677"/>
        <w:tab w:val="right" w:pos="9355"/>
      </w:tabs>
    </w:pPr>
  </w:style>
  <w:style w:type="character" w:customStyle="1" w:styleId="ab">
    <w:name w:val="Нижний колонтитул Знак"/>
    <w:basedOn w:val="a0"/>
    <w:link w:val="aa"/>
    <w:rsid w:val="00037DF5"/>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5F77C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F77C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F77C1"/>
    <w:rPr>
      <w:rFonts w:ascii="CG Times (W1)" w:eastAsia="Times New Roman" w:hAnsi="CG Times (W1)" w:cs="Times New Roman"/>
      <w:sz w:val="28"/>
      <w:szCs w:val="20"/>
      <w:lang w:eastAsia="ru-RU"/>
    </w:rPr>
  </w:style>
  <w:style w:type="numbering" w:customStyle="1" w:styleId="11">
    <w:name w:val="Нет списка1"/>
    <w:next w:val="a2"/>
    <w:semiHidden/>
    <w:rsid w:val="005F77C1"/>
  </w:style>
  <w:style w:type="paragraph" w:styleId="12">
    <w:name w:val="index 1"/>
    <w:basedOn w:val="a"/>
    <w:next w:val="a"/>
    <w:semiHidden/>
    <w:rsid w:val="005F77C1"/>
    <w:pPr>
      <w:tabs>
        <w:tab w:val="right" w:pos="4487"/>
      </w:tabs>
      <w:ind w:left="200" w:hanging="200"/>
    </w:pPr>
    <w:rPr>
      <w:sz w:val="18"/>
    </w:rPr>
  </w:style>
  <w:style w:type="paragraph" w:styleId="21">
    <w:name w:val="index 2"/>
    <w:basedOn w:val="a"/>
    <w:next w:val="a"/>
    <w:semiHidden/>
    <w:rsid w:val="005F77C1"/>
    <w:pPr>
      <w:tabs>
        <w:tab w:val="right" w:pos="4487"/>
      </w:tabs>
      <w:ind w:left="400" w:hanging="200"/>
    </w:pPr>
    <w:rPr>
      <w:sz w:val="18"/>
    </w:rPr>
  </w:style>
  <w:style w:type="paragraph" w:styleId="31">
    <w:name w:val="index 3"/>
    <w:basedOn w:val="a"/>
    <w:next w:val="a"/>
    <w:semiHidden/>
    <w:rsid w:val="005F77C1"/>
    <w:pPr>
      <w:tabs>
        <w:tab w:val="right" w:pos="4487"/>
      </w:tabs>
      <w:ind w:left="600" w:hanging="200"/>
    </w:pPr>
    <w:rPr>
      <w:sz w:val="18"/>
    </w:rPr>
  </w:style>
  <w:style w:type="paragraph" w:styleId="42">
    <w:name w:val="index 4"/>
    <w:basedOn w:val="a"/>
    <w:next w:val="a"/>
    <w:semiHidden/>
    <w:rsid w:val="005F77C1"/>
    <w:pPr>
      <w:tabs>
        <w:tab w:val="right" w:pos="4487"/>
      </w:tabs>
      <w:ind w:left="800" w:hanging="200"/>
    </w:pPr>
    <w:rPr>
      <w:sz w:val="18"/>
    </w:rPr>
  </w:style>
  <w:style w:type="paragraph" w:styleId="5">
    <w:name w:val="index 5"/>
    <w:basedOn w:val="a"/>
    <w:next w:val="a"/>
    <w:semiHidden/>
    <w:rsid w:val="005F77C1"/>
    <w:pPr>
      <w:tabs>
        <w:tab w:val="right" w:pos="4487"/>
      </w:tabs>
      <w:ind w:left="1000" w:hanging="200"/>
    </w:pPr>
    <w:rPr>
      <w:sz w:val="18"/>
    </w:rPr>
  </w:style>
  <w:style w:type="paragraph" w:styleId="6">
    <w:name w:val="index 6"/>
    <w:basedOn w:val="a"/>
    <w:next w:val="a"/>
    <w:semiHidden/>
    <w:rsid w:val="005F77C1"/>
    <w:pPr>
      <w:tabs>
        <w:tab w:val="right" w:pos="4487"/>
      </w:tabs>
      <w:ind w:left="1200" w:hanging="200"/>
    </w:pPr>
    <w:rPr>
      <w:sz w:val="18"/>
    </w:rPr>
  </w:style>
  <w:style w:type="paragraph" w:styleId="7">
    <w:name w:val="index 7"/>
    <w:basedOn w:val="a"/>
    <w:next w:val="a"/>
    <w:semiHidden/>
    <w:rsid w:val="005F77C1"/>
    <w:pPr>
      <w:tabs>
        <w:tab w:val="right" w:pos="4487"/>
      </w:tabs>
      <w:ind w:left="1400" w:hanging="200"/>
    </w:pPr>
    <w:rPr>
      <w:sz w:val="18"/>
    </w:rPr>
  </w:style>
  <w:style w:type="paragraph" w:styleId="8">
    <w:name w:val="index 8"/>
    <w:basedOn w:val="a"/>
    <w:next w:val="a"/>
    <w:semiHidden/>
    <w:rsid w:val="005F77C1"/>
    <w:pPr>
      <w:tabs>
        <w:tab w:val="right" w:pos="4487"/>
      </w:tabs>
      <w:ind w:left="1600" w:hanging="200"/>
    </w:pPr>
    <w:rPr>
      <w:sz w:val="18"/>
    </w:rPr>
  </w:style>
  <w:style w:type="paragraph" w:styleId="9">
    <w:name w:val="index 9"/>
    <w:basedOn w:val="a"/>
    <w:next w:val="a"/>
    <w:semiHidden/>
    <w:rsid w:val="005F77C1"/>
    <w:pPr>
      <w:tabs>
        <w:tab w:val="right" w:pos="4487"/>
      </w:tabs>
      <w:ind w:left="1800" w:hanging="200"/>
    </w:pPr>
    <w:rPr>
      <w:sz w:val="18"/>
    </w:rPr>
  </w:style>
  <w:style w:type="paragraph" w:styleId="ac">
    <w:name w:val="index heading"/>
    <w:basedOn w:val="a"/>
    <w:next w:val="12"/>
    <w:semiHidden/>
    <w:rsid w:val="005F77C1"/>
    <w:pPr>
      <w:spacing w:before="240" w:after="120"/>
      <w:jc w:val="center"/>
    </w:pPr>
    <w:rPr>
      <w:b/>
      <w:sz w:val="26"/>
    </w:rPr>
  </w:style>
  <w:style w:type="paragraph" w:styleId="ad">
    <w:name w:val="Body Text"/>
    <w:basedOn w:val="a"/>
    <w:link w:val="ae"/>
    <w:rsid w:val="005F77C1"/>
    <w:pPr>
      <w:framePr w:w="5037" w:h="3405" w:hRule="exact" w:hSpace="142" w:wrap="notBeside" w:vAnchor="text" w:hAnchor="page" w:x="6047" w:y="358"/>
    </w:pPr>
    <w:rPr>
      <w:sz w:val="28"/>
    </w:rPr>
  </w:style>
  <w:style w:type="character" w:customStyle="1" w:styleId="ae">
    <w:name w:val="Основной текст Знак"/>
    <w:basedOn w:val="a0"/>
    <w:link w:val="ad"/>
    <w:rsid w:val="005F77C1"/>
    <w:rPr>
      <w:rFonts w:ascii="Times New Roman" w:eastAsia="Times New Roman" w:hAnsi="Times New Roman" w:cs="Times New Roman"/>
      <w:sz w:val="28"/>
      <w:szCs w:val="20"/>
      <w:lang w:eastAsia="ru-RU"/>
    </w:rPr>
  </w:style>
  <w:style w:type="paragraph" w:customStyle="1" w:styleId="13">
    <w:name w:val="Обычный1"/>
    <w:rsid w:val="005F77C1"/>
    <w:pPr>
      <w:widowControl w:val="0"/>
      <w:spacing w:after="0" w:line="240" w:lineRule="auto"/>
    </w:pPr>
    <w:rPr>
      <w:rFonts w:ascii="Times New Roman" w:eastAsia="Times New Roman" w:hAnsi="Times New Roman" w:cs="Times New Roman"/>
      <w:snapToGrid w:val="0"/>
      <w:sz w:val="20"/>
      <w:szCs w:val="20"/>
      <w:lang w:eastAsia="ru-RU"/>
    </w:rPr>
  </w:style>
  <w:style w:type="table" w:styleId="af">
    <w:name w:val="Table Grid"/>
    <w:basedOn w:val="a1"/>
    <w:rsid w:val="005F77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F77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 Знак Знак Знак Знак Знак Знак Знак Знак Знак Знак Знак Знак Знак1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0">
    <w:name w:val="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1">
    <w:name w:val="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2">
    <w:name w:val="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5">
    <w:name w:val="1"/>
    <w:basedOn w:val="a"/>
    <w:rsid w:val="005F77C1"/>
    <w:pPr>
      <w:tabs>
        <w:tab w:val="num" w:pos="432"/>
      </w:tabs>
      <w:spacing w:before="120" w:after="160"/>
      <w:ind w:left="432" w:hanging="432"/>
      <w:jc w:val="both"/>
    </w:pPr>
    <w:rPr>
      <w:b/>
      <w:bCs/>
      <w:caps/>
      <w:sz w:val="32"/>
      <w:szCs w:val="32"/>
      <w:lang w:val="en-US" w:eastAsia="en-US"/>
    </w:rPr>
  </w:style>
  <w:style w:type="paragraph" w:customStyle="1" w:styleId="16">
    <w:name w:val="Знак Знак Знак Знак Знак Знак Знак Знак Знак Знак Знак Знак Знак Знак Знак Знак Знак Знак1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3">
    <w:name w:val="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4">
    <w:name w:val="Знак Знак"/>
    <w:basedOn w:val="a"/>
    <w:rsid w:val="005F77C1"/>
    <w:pPr>
      <w:tabs>
        <w:tab w:val="num" w:pos="432"/>
      </w:tabs>
      <w:spacing w:before="120" w:after="160"/>
      <w:ind w:left="432" w:hanging="432"/>
      <w:jc w:val="both"/>
    </w:pPr>
    <w:rPr>
      <w:b/>
      <w:bCs/>
      <w:caps/>
      <w:sz w:val="32"/>
      <w:szCs w:val="32"/>
      <w:lang w:val="en-US" w:eastAsia="en-US"/>
    </w:rPr>
  </w:style>
  <w:style w:type="paragraph" w:styleId="22">
    <w:name w:val="Body Text Indent 2"/>
    <w:basedOn w:val="a"/>
    <w:link w:val="23"/>
    <w:rsid w:val="005F77C1"/>
    <w:pPr>
      <w:spacing w:after="120" w:line="480" w:lineRule="auto"/>
      <w:ind w:left="283"/>
    </w:pPr>
    <w:rPr>
      <w:sz w:val="20"/>
    </w:rPr>
  </w:style>
  <w:style w:type="character" w:customStyle="1" w:styleId="23">
    <w:name w:val="Основной текст с отступом 2 Знак"/>
    <w:basedOn w:val="a0"/>
    <w:link w:val="22"/>
    <w:rsid w:val="005F77C1"/>
    <w:rPr>
      <w:rFonts w:ascii="Times New Roman" w:eastAsia="Times New Roman" w:hAnsi="Times New Roman" w:cs="Times New Roman"/>
      <w:sz w:val="20"/>
      <w:szCs w:val="20"/>
      <w:lang w:eastAsia="ru-RU"/>
    </w:rPr>
  </w:style>
  <w:style w:type="paragraph" w:customStyle="1" w:styleId="110">
    <w:name w:val="Знак Знак1 Знак Знак Знак Знак Знак Знак Знак Знак Знак1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numbering" w:styleId="111111">
    <w:name w:val="Outline List 2"/>
    <w:aliases w:val="Многоуровневый Пользовательский"/>
    <w:basedOn w:val="a2"/>
    <w:rsid w:val="005F77C1"/>
    <w:pPr>
      <w:numPr>
        <w:numId w:val="5"/>
      </w:numPr>
    </w:pPr>
  </w:style>
  <w:style w:type="paragraph" w:customStyle="1" w:styleId="af5">
    <w:name w:val="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6">
    <w:name w:val="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11">
    <w:name w:val="Знак Знак1 Знак Знак Знак Знак Знак Знак Знак Знак Знак1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character" w:styleId="af7">
    <w:name w:val="Hyperlink"/>
    <w:rsid w:val="005F77C1"/>
    <w:rPr>
      <w:color w:val="0000FF"/>
      <w:u w:val="single"/>
    </w:rPr>
  </w:style>
  <w:style w:type="paragraph" w:customStyle="1" w:styleId="17">
    <w:name w:val="Знак Знак Знак Знак Знак Знак Знак Знак Знак Знак Знак Знак Знак Знак Знак Знак1"/>
    <w:basedOn w:val="a"/>
    <w:rsid w:val="005F77C1"/>
    <w:pPr>
      <w:tabs>
        <w:tab w:val="num" w:pos="432"/>
      </w:tabs>
      <w:spacing w:before="120" w:after="160"/>
      <w:ind w:left="432" w:hanging="432"/>
      <w:jc w:val="both"/>
    </w:pPr>
    <w:rPr>
      <w:b/>
      <w:bCs/>
      <w:caps/>
      <w:sz w:val="32"/>
      <w:szCs w:val="32"/>
      <w:lang w:val="en-US" w:eastAsia="en-US"/>
    </w:rPr>
  </w:style>
  <w:style w:type="paragraph" w:customStyle="1" w:styleId="112">
    <w:name w:val="Знак Знак1 Знак Знак Знак Знак Знак Знак Знак Знак Знак1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8">
    <w:name w:val="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9">
    <w:name w:val="Знак Знак Знак Знак Знак Знак1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ConsNonformat">
    <w:name w:val="ConsNonformat"/>
    <w:rsid w:val="005F77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F77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F77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List 2"/>
    <w:basedOn w:val="a"/>
    <w:rsid w:val="005F77C1"/>
    <w:pPr>
      <w:ind w:left="566" w:hanging="283"/>
    </w:pPr>
  </w:style>
  <w:style w:type="paragraph" w:styleId="25">
    <w:name w:val="List Continue 2"/>
    <w:basedOn w:val="a"/>
    <w:rsid w:val="005F77C1"/>
    <w:pPr>
      <w:spacing w:after="120"/>
      <w:ind w:left="566"/>
    </w:pPr>
  </w:style>
  <w:style w:type="paragraph" w:styleId="af8">
    <w:name w:val="Normal Indent"/>
    <w:basedOn w:val="a"/>
    <w:rsid w:val="005F77C1"/>
    <w:pPr>
      <w:ind w:left="708"/>
    </w:pPr>
  </w:style>
  <w:style w:type="paragraph" w:customStyle="1" w:styleId="BodyText22">
    <w:name w:val="Body Text 22"/>
    <w:basedOn w:val="a"/>
    <w:rsid w:val="005F77C1"/>
    <w:pPr>
      <w:autoSpaceDE w:val="0"/>
      <w:autoSpaceDN w:val="0"/>
      <w:ind w:firstLine="720"/>
      <w:jc w:val="both"/>
    </w:pPr>
    <w:rPr>
      <w:sz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a">
    <w:name w:val="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c">
    <w:name w:val="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a">
    <w:name w:val="Знак Знак1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b">
    <w:name w:val="Знак Знак1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2">
    <w:name w:val="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d">
    <w:name w:val="Знак Знак1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widowControl w:val="0"/>
      <w:tabs>
        <w:tab w:val="num" w:pos="432"/>
      </w:tabs>
      <w:adjustRightInd w:val="0"/>
      <w:spacing w:before="120" w:after="160" w:line="360" w:lineRule="atLeast"/>
      <w:ind w:left="432" w:hanging="432"/>
      <w:jc w:val="both"/>
      <w:textAlignment w:val="baseline"/>
    </w:pPr>
    <w:rPr>
      <w:b/>
      <w:bCs/>
      <w:caps/>
      <w:sz w:val="32"/>
      <w:szCs w:val="32"/>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e">
    <w:name w:val="Знак Знак1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f">
    <w:name w:val="Знак Знак1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6">
    <w:name w:val="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f1">
    <w:name w:val="Знак Знак1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13">
    <w:name w:val="Знак Знак1 Знак1"/>
    <w:basedOn w:val="a"/>
    <w:rsid w:val="005F77C1"/>
    <w:pPr>
      <w:tabs>
        <w:tab w:val="num" w:pos="432"/>
      </w:tabs>
      <w:spacing w:before="120" w:after="160"/>
      <w:ind w:left="432" w:hanging="432"/>
      <w:jc w:val="both"/>
    </w:pPr>
    <w:rPr>
      <w:b/>
      <w:bCs/>
      <w:caps/>
      <w:sz w:val="32"/>
      <w:szCs w:val="32"/>
      <w:lang w:val="en-US" w:eastAsia="en-US"/>
    </w:rPr>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8">
    <w:name w:val="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f3">
    <w:name w:val="Знак Знак Знак Знак Знак Знак Знак Знак Знак Знак Знак Знак Знак Знак Знак Знак Знак Знак1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f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f5">
    <w:name w:val="Знак Знак Знак Знак Знак Знак Знак1"/>
    <w:basedOn w:val="a"/>
    <w:rsid w:val="005F77C1"/>
    <w:pPr>
      <w:tabs>
        <w:tab w:val="num" w:pos="432"/>
      </w:tabs>
      <w:spacing w:before="120" w:after="160"/>
      <w:ind w:left="432" w:hanging="432"/>
      <w:jc w:val="both"/>
    </w:pPr>
    <w:rPr>
      <w:b/>
      <w:bCs/>
      <w:caps/>
      <w:sz w:val="32"/>
      <w:szCs w:val="32"/>
      <w:lang w:val="en-US" w:eastAsia="en-US"/>
    </w:rPr>
  </w:style>
  <w:style w:type="numbering" w:customStyle="1" w:styleId="26">
    <w:name w:val="Нет списка2"/>
    <w:next w:val="a2"/>
    <w:semiHidden/>
    <w:unhideWhenUsed/>
    <w:rsid w:val="000773A0"/>
  </w:style>
  <w:style w:type="paragraph" w:customStyle="1" w:styleId="27">
    <w:name w:val="Обычный2"/>
    <w:rsid w:val="000773A0"/>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f6">
    <w:name w:val="Сетка таблицы1"/>
    <w:basedOn w:val="a1"/>
    <w:next w:val="af"/>
    <w:rsid w:val="000773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Знак Знак Знак Знак Знак Знак Знак Знак Знак Знак Знак Знак Знак Знак Знак Знак Знак Знак1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9">
    <w:name w:val="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a">
    <w:name w:val="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b">
    <w:name w:val="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8">
    <w:name w:val="Знак Знак Знак Знак Знак Знак Знак Знак Знак Знак Знак Знак Знак Знак Знак Знак Знак Знак1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c">
    <w:name w:val="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d">
    <w:name w:val="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numbering" w:customStyle="1" w:styleId="1f9">
    <w:name w:val="Многоуровневый Пользовательский1"/>
    <w:basedOn w:val="a2"/>
    <w:next w:val="111111"/>
    <w:rsid w:val="000773A0"/>
  </w:style>
  <w:style w:type="paragraph" w:customStyle="1" w:styleId="affe">
    <w:name w:val="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15">
    <w:name w:val="Знак Знак1 Знак Знак Знак Знак Знак Знак Знак Знак Знак1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a">
    <w:name w:val="Знак Знак Знак Знак Знак Знак Знак Знак Знак Знак Знак Знак Знак Знак Знак Знак1"/>
    <w:basedOn w:val="a"/>
    <w:rsid w:val="000773A0"/>
    <w:pPr>
      <w:tabs>
        <w:tab w:val="num" w:pos="432"/>
      </w:tabs>
      <w:spacing w:before="120" w:after="160"/>
      <w:ind w:left="432" w:hanging="432"/>
      <w:jc w:val="both"/>
    </w:pPr>
    <w:rPr>
      <w:b/>
      <w:bCs/>
      <w:caps/>
      <w:sz w:val="32"/>
      <w:szCs w:val="32"/>
      <w:lang w:val="en-US" w:eastAsia="en-US"/>
    </w:rPr>
  </w:style>
  <w:style w:type="paragraph" w:customStyle="1" w:styleId="116">
    <w:name w:val="Знак Знак1 Знак Знак Знак Знак Знак Знак Знак Знак Знак1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c">
    <w:name w:val="Знак Знак Знак Знак Знак Знак1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0">
    <w:name w:val="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2">
    <w:name w:val="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d">
    <w:name w:val="Знак Знак1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e">
    <w:name w:val="Знак Знак1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8">
    <w:name w:val="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0">
    <w:name w:val="Знак Знак1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widowControl w:val="0"/>
      <w:tabs>
        <w:tab w:val="num" w:pos="432"/>
      </w:tabs>
      <w:adjustRightInd w:val="0"/>
      <w:spacing w:before="120" w:after="160" w:line="360" w:lineRule="atLeast"/>
      <w:ind w:left="432" w:hanging="432"/>
      <w:jc w:val="both"/>
      <w:textAlignment w:val="baseline"/>
    </w:pPr>
    <w:rPr>
      <w:b/>
      <w:bCs/>
      <w:caps/>
      <w:sz w:val="32"/>
      <w:szCs w:val="32"/>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1">
    <w:name w:val="Знак Знак1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2">
    <w:name w:val="Знак Знак1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c">
    <w:name w:val="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4">
    <w:name w:val="Знак Знак1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17">
    <w:name w:val="Знак Знак1 Знак1"/>
    <w:basedOn w:val="a"/>
    <w:rsid w:val="000773A0"/>
    <w:pPr>
      <w:tabs>
        <w:tab w:val="num" w:pos="432"/>
      </w:tabs>
      <w:spacing w:before="120" w:after="160"/>
      <w:ind w:left="432" w:hanging="432"/>
      <w:jc w:val="both"/>
    </w:pPr>
    <w:rPr>
      <w:b/>
      <w:bCs/>
      <w:caps/>
      <w:sz w:val="32"/>
      <w:szCs w:val="32"/>
      <w:lang w:val="en-US" w:eastAsia="en-US"/>
    </w:rPr>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7">
    <w:name w:val="Знак Знак Знак Знак Знак Знак Знак1"/>
    <w:basedOn w:val="a"/>
    <w:rsid w:val="000773A0"/>
    <w:pPr>
      <w:tabs>
        <w:tab w:val="num" w:pos="432"/>
      </w:tabs>
      <w:spacing w:before="120" w:after="160"/>
      <w:ind w:left="432" w:hanging="432"/>
      <w:jc w:val="both"/>
    </w:pPr>
    <w:rPr>
      <w:b/>
      <w:bCs/>
      <w:caps/>
      <w:sz w:val="32"/>
      <w:szCs w:val="32"/>
      <w:lang w:val="en-US" w:eastAsia="en-US"/>
    </w:rPr>
  </w:style>
  <w:style w:type="paragraph" w:customStyle="1" w:styleId="afffe">
    <w:name w:val=" Знак Знак Знак Знак"/>
    <w:basedOn w:val="a"/>
    <w:rsid w:val="00486B08"/>
    <w:pPr>
      <w:tabs>
        <w:tab w:val="num" w:pos="432"/>
      </w:tabs>
      <w:spacing w:before="120" w:after="160"/>
      <w:ind w:left="432" w:hanging="432"/>
      <w:jc w:val="both"/>
    </w:pPr>
    <w:rPr>
      <w:b/>
      <w:bCs/>
      <w:caps/>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index heading"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DA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5F77C1"/>
    <w:pPr>
      <w:keepNext/>
      <w:pBdr>
        <w:bottom w:val="single" w:sz="6" w:space="1" w:color="auto"/>
      </w:pBdr>
      <w:jc w:val="center"/>
      <w:outlineLvl w:val="0"/>
    </w:pPr>
    <w:rPr>
      <w:b/>
    </w:rPr>
  </w:style>
  <w:style w:type="paragraph" w:styleId="2">
    <w:name w:val="heading 2"/>
    <w:basedOn w:val="a"/>
    <w:next w:val="a"/>
    <w:link w:val="20"/>
    <w:qFormat/>
    <w:rsid w:val="005F77C1"/>
    <w:pPr>
      <w:keepNext/>
      <w:outlineLvl w:val="1"/>
    </w:pPr>
    <w:rPr>
      <w:sz w:val="28"/>
    </w:rPr>
  </w:style>
  <w:style w:type="paragraph" w:styleId="3">
    <w:name w:val="heading 3"/>
    <w:basedOn w:val="a"/>
    <w:next w:val="a"/>
    <w:link w:val="30"/>
    <w:qFormat/>
    <w:rsid w:val="008640A2"/>
    <w:pPr>
      <w:keepNext/>
      <w:jc w:val="both"/>
      <w:outlineLvl w:val="2"/>
    </w:pPr>
    <w:rPr>
      <w:sz w:val="28"/>
      <w:lang w:val="x-none" w:eastAsia="x-none"/>
    </w:rPr>
  </w:style>
  <w:style w:type="paragraph" w:styleId="4">
    <w:name w:val="heading 4"/>
    <w:basedOn w:val="a"/>
    <w:next w:val="a"/>
    <w:link w:val="40"/>
    <w:qFormat/>
    <w:rsid w:val="005F77C1"/>
    <w:pPr>
      <w:keepNext/>
      <w:widowControl w:val="0"/>
      <w:jc w:val="both"/>
      <w:outlineLvl w:val="3"/>
    </w:pPr>
    <w:rPr>
      <w:rFonts w:ascii="CG Times (W1)" w:hAnsi="CG Times (W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7DAD"/>
    <w:pPr>
      <w:tabs>
        <w:tab w:val="center" w:pos="4677"/>
        <w:tab w:val="right" w:pos="9355"/>
      </w:tabs>
    </w:pPr>
  </w:style>
  <w:style w:type="character" w:customStyle="1" w:styleId="a4">
    <w:name w:val="Верхний колонтитул Знак"/>
    <w:basedOn w:val="a0"/>
    <w:link w:val="a3"/>
    <w:rsid w:val="00A17DAD"/>
    <w:rPr>
      <w:rFonts w:ascii="Times New Roman" w:eastAsia="Times New Roman" w:hAnsi="Times New Roman" w:cs="Times New Roman"/>
      <w:sz w:val="24"/>
      <w:szCs w:val="20"/>
      <w:lang w:eastAsia="ru-RU"/>
    </w:rPr>
  </w:style>
  <w:style w:type="paragraph" w:styleId="a5">
    <w:name w:val="Body Text Indent"/>
    <w:basedOn w:val="a"/>
    <w:link w:val="a6"/>
    <w:rsid w:val="00A17DAD"/>
    <w:pPr>
      <w:tabs>
        <w:tab w:val="left" w:pos="993"/>
      </w:tabs>
      <w:ind w:firstLine="567"/>
      <w:jc w:val="both"/>
    </w:pPr>
    <w:rPr>
      <w:sz w:val="28"/>
    </w:rPr>
  </w:style>
  <w:style w:type="character" w:customStyle="1" w:styleId="a6">
    <w:name w:val="Основной текст с отступом Знак"/>
    <w:basedOn w:val="a0"/>
    <w:link w:val="a5"/>
    <w:rsid w:val="00A17DAD"/>
    <w:rPr>
      <w:rFonts w:ascii="Times New Roman" w:eastAsia="Times New Roman" w:hAnsi="Times New Roman" w:cs="Times New Roman"/>
      <w:sz w:val="28"/>
      <w:szCs w:val="20"/>
      <w:lang w:eastAsia="ru-RU"/>
    </w:rPr>
  </w:style>
  <w:style w:type="character" w:styleId="a7">
    <w:name w:val="page number"/>
    <w:basedOn w:val="a0"/>
    <w:rsid w:val="00A17DAD"/>
  </w:style>
  <w:style w:type="paragraph" w:customStyle="1" w:styleId="ConsPlusTitle">
    <w:name w:val="ConsPlusTitle"/>
    <w:rsid w:val="00A17DA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17D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41">
    <w:name w:val="заголовок 4"/>
    <w:basedOn w:val="a"/>
    <w:next w:val="a"/>
    <w:rsid w:val="00A17DAD"/>
    <w:pPr>
      <w:keepNext/>
      <w:widowControl w:val="0"/>
      <w:jc w:val="both"/>
    </w:pPr>
    <w:rPr>
      <w:sz w:val="28"/>
    </w:rPr>
  </w:style>
  <w:style w:type="paragraph" w:styleId="a8">
    <w:name w:val="Balloon Text"/>
    <w:basedOn w:val="a"/>
    <w:link w:val="a9"/>
    <w:semiHidden/>
    <w:unhideWhenUsed/>
    <w:rsid w:val="00A17DAD"/>
    <w:rPr>
      <w:rFonts w:ascii="Tahoma" w:hAnsi="Tahoma" w:cs="Tahoma"/>
      <w:sz w:val="16"/>
      <w:szCs w:val="16"/>
    </w:rPr>
  </w:style>
  <w:style w:type="character" w:customStyle="1" w:styleId="a9">
    <w:name w:val="Текст выноски Знак"/>
    <w:basedOn w:val="a0"/>
    <w:link w:val="a8"/>
    <w:semiHidden/>
    <w:rsid w:val="00A17DAD"/>
    <w:rPr>
      <w:rFonts w:ascii="Tahoma" w:eastAsia="Times New Roman" w:hAnsi="Tahoma" w:cs="Tahoma"/>
      <w:sz w:val="16"/>
      <w:szCs w:val="16"/>
      <w:lang w:eastAsia="ru-RU"/>
    </w:rPr>
  </w:style>
  <w:style w:type="character" w:customStyle="1" w:styleId="30">
    <w:name w:val="Заголовок 3 Знак"/>
    <w:basedOn w:val="a0"/>
    <w:link w:val="3"/>
    <w:rsid w:val="008640A2"/>
    <w:rPr>
      <w:rFonts w:ascii="Times New Roman" w:eastAsia="Times New Roman" w:hAnsi="Times New Roman" w:cs="Times New Roman"/>
      <w:sz w:val="28"/>
      <w:szCs w:val="20"/>
      <w:lang w:val="x-none" w:eastAsia="x-none"/>
    </w:rPr>
  </w:style>
  <w:style w:type="paragraph" w:styleId="aa">
    <w:name w:val="footer"/>
    <w:basedOn w:val="a"/>
    <w:link w:val="ab"/>
    <w:unhideWhenUsed/>
    <w:rsid w:val="00037DF5"/>
    <w:pPr>
      <w:tabs>
        <w:tab w:val="center" w:pos="4677"/>
        <w:tab w:val="right" w:pos="9355"/>
      </w:tabs>
    </w:pPr>
  </w:style>
  <w:style w:type="character" w:customStyle="1" w:styleId="ab">
    <w:name w:val="Нижний колонтитул Знак"/>
    <w:basedOn w:val="a0"/>
    <w:link w:val="aa"/>
    <w:rsid w:val="00037DF5"/>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5F77C1"/>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F77C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F77C1"/>
    <w:rPr>
      <w:rFonts w:ascii="CG Times (W1)" w:eastAsia="Times New Roman" w:hAnsi="CG Times (W1)" w:cs="Times New Roman"/>
      <w:sz w:val="28"/>
      <w:szCs w:val="20"/>
      <w:lang w:eastAsia="ru-RU"/>
    </w:rPr>
  </w:style>
  <w:style w:type="numbering" w:customStyle="1" w:styleId="11">
    <w:name w:val="Нет списка1"/>
    <w:next w:val="a2"/>
    <w:semiHidden/>
    <w:rsid w:val="005F77C1"/>
  </w:style>
  <w:style w:type="paragraph" w:styleId="12">
    <w:name w:val="index 1"/>
    <w:basedOn w:val="a"/>
    <w:next w:val="a"/>
    <w:semiHidden/>
    <w:rsid w:val="005F77C1"/>
    <w:pPr>
      <w:tabs>
        <w:tab w:val="right" w:pos="4487"/>
      </w:tabs>
      <w:ind w:left="200" w:hanging="200"/>
    </w:pPr>
    <w:rPr>
      <w:sz w:val="18"/>
    </w:rPr>
  </w:style>
  <w:style w:type="paragraph" w:styleId="21">
    <w:name w:val="index 2"/>
    <w:basedOn w:val="a"/>
    <w:next w:val="a"/>
    <w:semiHidden/>
    <w:rsid w:val="005F77C1"/>
    <w:pPr>
      <w:tabs>
        <w:tab w:val="right" w:pos="4487"/>
      </w:tabs>
      <w:ind w:left="400" w:hanging="200"/>
    </w:pPr>
    <w:rPr>
      <w:sz w:val="18"/>
    </w:rPr>
  </w:style>
  <w:style w:type="paragraph" w:styleId="31">
    <w:name w:val="index 3"/>
    <w:basedOn w:val="a"/>
    <w:next w:val="a"/>
    <w:semiHidden/>
    <w:rsid w:val="005F77C1"/>
    <w:pPr>
      <w:tabs>
        <w:tab w:val="right" w:pos="4487"/>
      </w:tabs>
      <w:ind w:left="600" w:hanging="200"/>
    </w:pPr>
    <w:rPr>
      <w:sz w:val="18"/>
    </w:rPr>
  </w:style>
  <w:style w:type="paragraph" w:styleId="42">
    <w:name w:val="index 4"/>
    <w:basedOn w:val="a"/>
    <w:next w:val="a"/>
    <w:semiHidden/>
    <w:rsid w:val="005F77C1"/>
    <w:pPr>
      <w:tabs>
        <w:tab w:val="right" w:pos="4487"/>
      </w:tabs>
      <w:ind w:left="800" w:hanging="200"/>
    </w:pPr>
    <w:rPr>
      <w:sz w:val="18"/>
    </w:rPr>
  </w:style>
  <w:style w:type="paragraph" w:styleId="5">
    <w:name w:val="index 5"/>
    <w:basedOn w:val="a"/>
    <w:next w:val="a"/>
    <w:semiHidden/>
    <w:rsid w:val="005F77C1"/>
    <w:pPr>
      <w:tabs>
        <w:tab w:val="right" w:pos="4487"/>
      </w:tabs>
      <w:ind w:left="1000" w:hanging="200"/>
    </w:pPr>
    <w:rPr>
      <w:sz w:val="18"/>
    </w:rPr>
  </w:style>
  <w:style w:type="paragraph" w:styleId="6">
    <w:name w:val="index 6"/>
    <w:basedOn w:val="a"/>
    <w:next w:val="a"/>
    <w:semiHidden/>
    <w:rsid w:val="005F77C1"/>
    <w:pPr>
      <w:tabs>
        <w:tab w:val="right" w:pos="4487"/>
      </w:tabs>
      <w:ind w:left="1200" w:hanging="200"/>
    </w:pPr>
    <w:rPr>
      <w:sz w:val="18"/>
    </w:rPr>
  </w:style>
  <w:style w:type="paragraph" w:styleId="7">
    <w:name w:val="index 7"/>
    <w:basedOn w:val="a"/>
    <w:next w:val="a"/>
    <w:semiHidden/>
    <w:rsid w:val="005F77C1"/>
    <w:pPr>
      <w:tabs>
        <w:tab w:val="right" w:pos="4487"/>
      </w:tabs>
      <w:ind w:left="1400" w:hanging="200"/>
    </w:pPr>
    <w:rPr>
      <w:sz w:val="18"/>
    </w:rPr>
  </w:style>
  <w:style w:type="paragraph" w:styleId="8">
    <w:name w:val="index 8"/>
    <w:basedOn w:val="a"/>
    <w:next w:val="a"/>
    <w:semiHidden/>
    <w:rsid w:val="005F77C1"/>
    <w:pPr>
      <w:tabs>
        <w:tab w:val="right" w:pos="4487"/>
      </w:tabs>
      <w:ind w:left="1600" w:hanging="200"/>
    </w:pPr>
    <w:rPr>
      <w:sz w:val="18"/>
    </w:rPr>
  </w:style>
  <w:style w:type="paragraph" w:styleId="9">
    <w:name w:val="index 9"/>
    <w:basedOn w:val="a"/>
    <w:next w:val="a"/>
    <w:semiHidden/>
    <w:rsid w:val="005F77C1"/>
    <w:pPr>
      <w:tabs>
        <w:tab w:val="right" w:pos="4487"/>
      </w:tabs>
      <w:ind w:left="1800" w:hanging="200"/>
    </w:pPr>
    <w:rPr>
      <w:sz w:val="18"/>
    </w:rPr>
  </w:style>
  <w:style w:type="paragraph" w:styleId="ac">
    <w:name w:val="index heading"/>
    <w:basedOn w:val="a"/>
    <w:next w:val="12"/>
    <w:semiHidden/>
    <w:rsid w:val="005F77C1"/>
    <w:pPr>
      <w:spacing w:before="240" w:after="120"/>
      <w:jc w:val="center"/>
    </w:pPr>
    <w:rPr>
      <w:b/>
      <w:sz w:val="26"/>
    </w:rPr>
  </w:style>
  <w:style w:type="paragraph" w:styleId="ad">
    <w:name w:val="Body Text"/>
    <w:basedOn w:val="a"/>
    <w:link w:val="ae"/>
    <w:rsid w:val="005F77C1"/>
    <w:pPr>
      <w:framePr w:w="5037" w:h="3405" w:hRule="exact" w:hSpace="142" w:wrap="notBeside" w:vAnchor="text" w:hAnchor="page" w:x="6047" w:y="358"/>
    </w:pPr>
    <w:rPr>
      <w:sz w:val="28"/>
    </w:rPr>
  </w:style>
  <w:style w:type="character" w:customStyle="1" w:styleId="ae">
    <w:name w:val="Основной текст Знак"/>
    <w:basedOn w:val="a0"/>
    <w:link w:val="ad"/>
    <w:rsid w:val="005F77C1"/>
    <w:rPr>
      <w:rFonts w:ascii="Times New Roman" w:eastAsia="Times New Roman" w:hAnsi="Times New Roman" w:cs="Times New Roman"/>
      <w:sz w:val="28"/>
      <w:szCs w:val="20"/>
      <w:lang w:eastAsia="ru-RU"/>
    </w:rPr>
  </w:style>
  <w:style w:type="paragraph" w:customStyle="1" w:styleId="13">
    <w:name w:val="Обычный1"/>
    <w:rsid w:val="005F77C1"/>
    <w:pPr>
      <w:widowControl w:val="0"/>
      <w:spacing w:after="0" w:line="240" w:lineRule="auto"/>
    </w:pPr>
    <w:rPr>
      <w:rFonts w:ascii="Times New Roman" w:eastAsia="Times New Roman" w:hAnsi="Times New Roman" w:cs="Times New Roman"/>
      <w:snapToGrid w:val="0"/>
      <w:sz w:val="20"/>
      <w:szCs w:val="20"/>
      <w:lang w:eastAsia="ru-RU"/>
    </w:rPr>
  </w:style>
  <w:style w:type="table" w:styleId="af">
    <w:name w:val="Table Grid"/>
    <w:basedOn w:val="a1"/>
    <w:rsid w:val="005F77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5F77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 Знак Знак Знак Знак Знак Знак Знак Знак Знак Знак Знак Знак Знак1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0">
    <w:name w:val="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1">
    <w:name w:val="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2">
    <w:name w:val="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5">
    <w:name w:val="1"/>
    <w:basedOn w:val="a"/>
    <w:rsid w:val="005F77C1"/>
    <w:pPr>
      <w:tabs>
        <w:tab w:val="num" w:pos="432"/>
      </w:tabs>
      <w:spacing w:before="120" w:after="160"/>
      <w:ind w:left="432" w:hanging="432"/>
      <w:jc w:val="both"/>
    </w:pPr>
    <w:rPr>
      <w:b/>
      <w:bCs/>
      <w:caps/>
      <w:sz w:val="32"/>
      <w:szCs w:val="32"/>
      <w:lang w:val="en-US" w:eastAsia="en-US"/>
    </w:rPr>
  </w:style>
  <w:style w:type="paragraph" w:customStyle="1" w:styleId="16">
    <w:name w:val="Знак Знак Знак Знак Знак Знак Знак Знак Знак Знак Знак Знак Знак Знак Знак Знак Знак Знак1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3">
    <w:name w:val="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4">
    <w:name w:val="Знак Знак"/>
    <w:basedOn w:val="a"/>
    <w:rsid w:val="005F77C1"/>
    <w:pPr>
      <w:tabs>
        <w:tab w:val="num" w:pos="432"/>
      </w:tabs>
      <w:spacing w:before="120" w:after="160"/>
      <w:ind w:left="432" w:hanging="432"/>
      <w:jc w:val="both"/>
    </w:pPr>
    <w:rPr>
      <w:b/>
      <w:bCs/>
      <w:caps/>
      <w:sz w:val="32"/>
      <w:szCs w:val="32"/>
      <w:lang w:val="en-US" w:eastAsia="en-US"/>
    </w:rPr>
  </w:style>
  <w:style w:type="paragraph" w:styleId="22">
    <w:name w:val="Body Text Indent 2"/>
    <w:basedOn w:val="a"/>
    <w:link w:val="23"/>
    <w:rsid w:val="005F77C1"/>
    <w:pPr>
      <w:spacing w:after="120" w:line="480" w:lineRule="auto"/>
      <w:ind w:left="283"/>
    </w:pPr>
    <w:rPr>
      <w:sz w:val="20"/>
    </w:rPr>
  </w:style>
  <w:style w:type="character" w:customStyle="1" w:styleId="23">
    <w:name w:val="Основной текст с отступом 2 Знак"/>
    <w:basedOn w:val="a0"/>
    <w:link w:val="22"/>
    <w:rsid w:val="005F77C1"/>
    <w:rPr>
      <w:rFonts w:ascii="Times New Roman" w:eastAsia="Times New Roman" w:hAnsi="Times New Roman" w:cs="Times New Roman"/>
      <w:sz w:val="20"/>
      <w:szCs w:val="20"/>
      <w:lang w:eastAsia="ru-RU"/>
    </w:rPr>
  </w:style>
  <w:style w:type="paragraph" w:customStyle="1" w:styleId="110">
    <w:name w:val="Знак Знак1 Знак Знак Знак Знак Знак Знак Знак Знак Знак1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numbering" w:styleId="111111">
    <w:name w:val="Outline List 2"/>
    <w:aliases w:val="Многоуровневый Пользовательский"/>
    <w:basedOn w:val="a2"/>
    <w:rsid w:val="005F77C1"/>
    <w:pPr>
      <w:numPr>
        <w:numId w:val="5"/>
      </w:numPr>
    </w:pPr>
  </w:style>
  <w:style w:type="paragraph" w:customStyle="1" w:styleId="af5">
    <w:name w:val="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6">
    <w:name w:val="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11">
    <w:name w:val="Знак Знак1 Знак Знак Знак Знак Знак Знак Знак Знак Знак1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character" w:styleId="af7">
    <w:name w:val="Hyperlink"/>
    <w:rsid w:val="005F77C1"/>
    <w:rPr>
      <w:color w:val="0000FF"/>
      <w:u w:val="single"/>
    </w:rPr>
  </w:style>
  <w:style w:type="paragraph" w:customStyle="1" w:styleId="17">
    <w:name w:val="Знак Знак Знак Знак Знак Знак Знак Знак Знак Знак Знак Знак Знак Знак Знак Знак1"/>
    <w:basedOn w:val="a"/>
    <w:rsid w:val="005F77C1"/>
    <w:pPr>
      <w:tabs>
        <w:tab w:val="num" w:pos="432"/>
      </w:tabs>
      <w:spacing w:before="120" w:after="160"/>
      <w:ind w:left="432" w:hanging="432"/>
      <w:jc w:val="both"/>
    </w:pPr>
    <w:rPr>
      <w:b/>
      <w:bCs/>
      <w:caps/>
      <w:sz w:val="32"/>
      <w:szCs w:val="32"/>
      <w:lang w:val="en-US" w:eastAsia="en-US"/>
    </w:rPr>
  </w:style>
  <w:style w:type="paragraph" w:customStyle="1" w:styleId="112">
    <w:name w:val="Знак Знак1 Знак Знак Знак Знак Знак Знак Знак Знак Знак1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8">
    <w:name w:val="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9">
    <w:name w:val="Знак Знак Знак Знак Знак Знак1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ConsNonformat">
    <w:name w:val="ConsNonformat"/>
    <w:rsid w:val="005F77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F77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5F77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List 2"/>
    <w:basedOn w:val="a"/>
    <w:rsid w:val="005F77C1"/>
    <w:pPr>
      <w:ind w:left="566" w:hanging="283"/>
    </w:pPr>
  </w:style>
  <w:style w:type="paragraph" w:styleId="25">
    <w:name w:val="List Continue 2"/>
    <w:basedOn w:val="a"/>
    <w:rsid w:val="005F77C1"/>
    <w:pPr>
      <w:spacing w:after="120"/>
      <w:ind w:left="566"/>
    </w:pPr>
  </w:style>
  <w:style w:type="paragraph" w:styleId="af8">
    <w:name w:val="Normal Indent"/>
    <w:basedOn w:val="a"/>
    <w:rsid w:val="005F77C1"/>
    <w:pPr>
      <w:ind w:left="708"/>
    </w:pPr>
  </w:style>
  <w:style w:type="paragraph" w:customStyle="1" w:styleId="BodyText22">
    <w:name w:val="Body Text 22"/>
    <w:basedOn w:val="a"/>
    <w:rsid w:val="005F77C1"/>
    <w:pPr>
      <w:autoSpaceDE w:val="0"/>
      <w:autoSpaceDN w:val="0"/>
      <w:ind w:firstLine="720"/>
      <w:jc w:val="both"/>
    </w:pPr>
    <w:rPr>
      <w:sz w:val="20"/>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a">
    <w:name w:val="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c">
    <w:name w:val="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a">
    <w:name w:val="Знак Знак1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b">
    <w:name w:val="Знак Знак1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2">
    <w:name w:val="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d">
    <w:name w:val="Знак Знак1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widowControl w:val="0"/>
      <w:tabs>
        <w:tab w:val="num" w:pos="432"/>
      </w:tabs>
      <w:adjustRightInd w:val="0"/>
      <w:spacing w:before="120" w:after="160" w:line="360" w:lineRule="atLeast"/>
      <w:ind w:left="432" w:hanging="432"/>
      <w:jc w:val="both"/>
      <w:textAlignment w:val="baseline"/>
    </w:pPr>
    <w:rPr>
      <w:b/>
      <w:bCs/>
      <w:caps/>
      <w:sz w:val="32"/>
      <w:szCs w:val="32"/>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e">
    <w:name w:val="Знак Знак1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f">
    <w:name w:val="Знак Знак1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6">
    <w:name w:val="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f1">
    <w:name w:val="Знак Знак1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13">
    <w:name w:val="Знак Знак1 Знак1"/>
    <w:basedOn w:val="a"/>
    <w:rsid w:val="005F77C1"/>
    <w:pPr>
      <w:tabs>
        <w:tab w:val="num" w:pos="432"/>
      </w:tabs>
      <w:spacing w:before="120" w:after="160"/>
      <w:ind w:left="432" w:hanging="432"/>
      <w:jc w:val="both"/>
    </w:pPr>
    <w:rPr>
      <w:b/>
      <w:bCs/>
      <w:caps/>
      <w:sz w:val="32"/>
      <w:szCs w:val="32"/>
      <w:lang w:val="en-US" w:eastAsia="en-US"/>
    </w:rPr>
  </w:style>
  <w:style w:type="paragraph" w:customStyle="1" w:styleId="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aff8">
    <w:name w:val="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f3">
    <w:name w:val="Знак Знак Знак Знак Знак Знак Знак Знак Знак Знак Знак Знак Знак Знак Знак Знак Знак Знак1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f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F77C1"/>
    <w:pPr>
      <w:tabs>
        <w:tab w:val="num" w:pos="432"/>
      </w:tabs>
      <w:spacing w:before="120" w:after="160"/>
      <w:ind w:left="432" w:hanging="432"/>
      <w:jc w:val="both"/>
    </w:pPr>
    <w:rPr>
      <w:b/>
      <w:bCs/>
      <w:caps/>
      <w:sz w:val="32"/>
      <w:szCs w:val="32"/>
      <w:lang w:val="en-US" w:eastAsia="en-US"/>
    </w:rPr>
  </w:style>
  <w:style w:type="paragraph" w:customStyle="1" w:styleId="1f5">
    <w:name w:val="Знак Знак Знак Знак Знак Знак Знак1"/>
    <w:basedOn w:val="a"/>
    <w:rsid w:val="005F77C1"/>
    <w:pPr>
      <w:tabs>
        <w:tab w:val="num" w:pos="432"/>
      </w:tabs>
      <w:spacing w:before="120" w:after="160"/>
      <w:ind w:left="432" w:hanging="432"/>
      <w:jc w:val="both"/>
    </w:pPr>
    <w:rPr>
      <w:b/>
      <w:bCs/>
      <w:caps/>
      <w:sz w:val="32"/>
      <w:szCs w:val="32"/>
      <w:lang w:val="en-US" w:eastAsia="en-US"/>
    </w:rPr>
  </w:style>
  <w:style w:type="numbering" w:customStyle="1" w:styleId="26">
    <w:name w:val="Нет списка2"/>
    <w:next w:val="a2"/>
    <w:semiHidden/>
    <w:unhideWhenUsed/>
    <w:rsid w:val="000773A0"/>
  </w:style>
  <w:style w:type="paragraph" w:customStyle="1" w:styleId="27">
    <w:name w:val="Обычный2"/>
    <w:rsid w:val="000773A0"/>
    <w:pPr>
      <w:widowControl w:val="0"/>
      <w:spacing w:after="0" w:line="240" w:lineRule="auto"/>
    </w:pPr>
    <w:rPr>
      <w:rFonts w:ascii="Times New Roman" w:eastAsia="Times New Roman" w:hAnsi="Times New Roman" w:cs="Times New Roman"/>
      <w:snapToGrid w:val="0"/>
      <w:sz w:val="20"/>
      <w:szCs w:val="20"/>
      <w:lang w:eastAsia="ru-RU"/>
    </w:rPr>
  </w:style>
  <w:style w:type="table" w:customStyle="1" w:styleId="1f6">
    <w:name w:val="Сетка таблицы1"/>
    <w:basedOn w:val="a1"/>
    <w:next w:val="af"/>
    <w:rsid w:val="000773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Знак Знак Знак Знак Знак Знак Знак Знак Знак Знак Знак Знак Знак Знак Знак Знак Знак Знак1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9">
    <w:name w:val="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a">
    <w:name w:val="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b">
    <w:name w:val="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8">
    <w:name w:val="Знак Знак Знак Знак Знак Знак Знак Знак Знак Знак Знак Знак Знак Знак Знак Знак Знак Знак1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c">
    <w:name w:val="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d">
    <w:name w:val="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numbering" w:customStyle="1" w:styleId="1f9">
    <w:name w:val="Многоуровневый Пользовательский1"/>
    <w:basedOn w:val="a2"/>
    <w:next w:val="111111"/>
    <w:rsid w:val="000773A0"/>
  </w:style>
  <w:style w:type="paragraph" w:customStyle="1" w:styleId="affe">
    <w:name w:val="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15">
    <w:name w:val="Знак Знак1 Знак Знак Знак Знак Знак Знак Знак Знак Знак1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a">
    <w:name w:val="Знак Знак Знак Знак Знак Знак Знак Знак Знак Знак Знак Знак Знак Знак Знак Знак1"/>
    <w:basedOn w:val="a"/>
    <w:rsid w:val="000773A0"/>
    <w:pPr>
      <w:tabs>
        <w:tab w:val="num" w:pos="432"/>
      </w:tabs>
      <w:spacing w:before="120" w:after="160"/>
      <w:ind w:left="432" w:hanging="432"/>
      <w:jc w:val="both"/>
    </w:pPr>
    <w:rPr>
      <w:b/>
      <w:bCs/>
      <w:caps/>
      <w:sz w:val="32"/>
      <w:szCs w:val="32"/>
      <w:lang w:val="en-US" w:eastAsia="en-US"/>
    </w:rPr>
  </w:style>
  <w:style w:type="paragraph" w:customStyle="1" w:styleId="116">
    <w:name w:val="Знак Знак1 Знак Знак Знак Знак Знак Знак Знак Знак Знак1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c">
    <w:name w:val="Знак Знак Знак Знак Знак Знак1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0">
    <w:name w:val="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2">
    <w:name w:val="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d">
    <w:name w:val="Знак Знак1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e">
    <w:name w:val="Знак Знак1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8">
    <w:name w:val="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0">
    <w:name w:val="Знак Знак1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widowControl w:val="0"/>
      <w:tabs>
        <w:tab w:val="num" w:pos="432"/>
      </w:tabs>
      <w:adjustRightInd w:val="0"/>
      <w:spacing w:before="120" w:after="160" w:line="360" w:lineRule="atLeast"/>
      <w:ind w:left="432" w:hanging="432"/>
      <w:jc w:val="both"/>
      <w:textAlignment w:val="baseline"/>
    </w:pPr>
    <w:rPr>
      <w:b/>
      <w:bCs/>
      <w:caps/>
      <w:sz w:val="32"/>
      <w:szCs w:val="32"/>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1">
    <w:name w:val="Знак Знак1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2">
    <w:name w:val="Знак Знак1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c">
    <w:name w:val="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4">
    <w:name w:val="Знак Знак1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17">
    <w:name w:val="Знак Знак1 Знак1"/>
    <w:basedOn w:val="a"/>
    <w:rsid w:val="000773A0"/>
    <w:pPr>
      <w:tabs>
        <w:tab w:val="num" w:pos="432"/>
      </w:tabs>
      <w:spacing w:before="120" w:after="160"/>
      <w:ind w:left="432" w:hanging="432"/>
      <w:jc w:val="both"/>
    </w:pPr>
    <w:rPr>
      <w:b/>
      <w:bCs/>
      <w:caps/>
      <w:sz w:val="32"/>
      <w:szCs w:val="32"/>
      <w:lang w:val="en-US" w:eastAsia="en-US"/>
    </w:rPr>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afffd">
    <w:name w:val="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6">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3A0"/>
    <w:pPr>
      <w:tabs>
        <w:tab w:val="num" w:pos="432"/>
      </w:tabs>
      <w:spacing w:before="120" w:after="160"/>
      <w:ind w:left="432" w:hanging="432"/>
      <w:jc w:val="both"/>
    </w:pPr>
    <w:rPr>
      <w:b/>
      <w:bCs/>
      <w:caps/>
      <w:sz w:val="32"/>
      <w:szCs w:val="32"/>
      <w:lang w:val="en-US" w:eastAsia="en-US"/>
    </w:rPr>
  </w:style>
  <w:style w:type="paragraph" w:customStyle="1" w:styleId="1ff7">
    <w:name w:val="Знак Знак Знак Знак Знак Знак Знак1"/>
    <w:basedOn w:val="a"/>
    <w:rsid w:val="000773A0"/>
    <w:pPr>
      <w:tabs>
        <w:tab w:val="num" w:pos="432"/>
      </w:tabs>
      <w:spacing w:before="120" w:after="160"/>
      <w:ind w:left="432" w:hanging="432"/>
      <w:jc w:val="both"/>
    </w:pPr>
    <w:rPr>
      <w:b/>
      <w:bCs/>
      <w:caps/>
      <w:sz w:val="32"/>
      <w:szCs w:val="32"/>
      <w:lang w:val="en-US" w:eastAsia="en-US"/>
    </w:rPr>
  </w:style>
  <w:style w:type="paragraph" w:customStyle="1" w:styleId="afffe">
    <w:name w:val=" Знак Знак Знак Знак"/>
    <w:basedOn w:val="a"/>
    <w:rsid w:val="00486B08"/>
    <w:pPr>
      <w:tabs>
        <w:tab w:val="num" w:pos="432"/>
      </w:tabs>
      <w:spacing w:before="120" w:after="160"/>
      <w:ind w:left="432" w:hanging="432"/>
      <w:jc w:val="both"/>
    </w:pPr>
    <w:rPr>
      <w:b/>
      <w:bCs/>
      <w:caps/>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0AEE66B3409D304AE017A6B563873340A753DE2BD20AF2422DFAFE7ED37CA0969A06A47CAF6EE2H1d8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64DA-8027-4EC4-85DD-6B2CB33D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24</Pages>
  <Words>5249</Words>
  <Characters>29925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dc:creator>
  <cp:lastModifiedBy>Топал Ирина Станиславовна</cp:lastModifiedBy>
  <cp:revision>105</cp:revision>
  <cp:lastPrinted>2017-12-18T04:48:00Z</cp:lastPrinted>
  <dcterms:created xsi:type="dcterms:W3CDTF">2017-11-30T04:24:00Z</dcterms:created>
  <dcterms:modified xsi:type="dcterms:W3CDTF">2017-12-18T07:06:00Z</dcterms:modified>
</cp:coreProperties>
</file>